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27" w:rsidRPr="00796727" w:rsidRDefault="00796727" w:rsidP="00796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72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796727" w:rsidRPr="00796727" w:rsidRDefault="00796727" w:rsidP="00796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727">
        <w:rPr>
          <w:rFonts w:ascii="Times New Roman" w:hAnsi="Times New Roman" w:cs="Times New Roman"/>
          <w:b/>
          <w:color w:val="000000"/>
          <w:sz w:val="28"/>
          <w:szCs w:val="28"/>
        </w:rPr>
        <w:t>правоприменительной практики</w:t>
      </w:r>
    </w:p>
    <w:p w:rsidR="00796727" w:rsidRPr="00796727" w:rsidRDefault="00796727" w:rsidP="00796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727">
        <w:rPr>
          <w:rFonts w:ascii="Times New Roman" w:hAnsi="Times New Roman" w:cs="Times New Roman"/>
          <w:b/>
          <w:color w:val="000000"/>
          <w:sz w:val="28"/>
          <w:szCs w:val="28"/>
        </w:rPr>
        <w:t>отдела товарных рынков и рекламы Амурского УФАС России</w:t>
      </w:r>
    </w:p>
    <w:p w:rsidR="00796727" w:rsidRDefault="00796727" w:rsidP="00796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727" w:rsidRDefault="00796727" w:rsidP="00796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727" w:rsidRPr="004351B9" w:rsidRDefault="00796727" w:rsidP="00796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2017 года Амурским УФАС России было рассмотрено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70 заявлений, содержащих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нарушения Федерального Закона от 13.03.2006 № 38-ФЗ «О рекламе» (далее – Закон о рекламе).</w:t>
      </w:r>
    </w:p>
    <w:p w:rsidR="00796727" w:rsidRPr="004351B9" w:rsidRDefault="00796727" w:rsidP="0079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поступи</w:t>
      </w:r>
      <w:r>
        <w:rPr>
          <w:rFonts w:ascii="Times New Roman" w:hAnsi="Times New Roman" w:cs="Times New Roman"/>
          <w:color w:val="000000"/>
          <w:sz w:val="28"/>
          <w:szCs w:val="28"/>
        </w:rPr>
        <w:t>вших заявлений в 2017 году, в 31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% случаев были установлены наруше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возбуждено 22</w:t>
      </w:r>
      <w:r w:rsidRPr="004351B9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B9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о рекламе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>. По резуль</w:t>
      </w:r>
      <w:r>
        <w:rPr>
          <w:rFonts w:ascii="Times New Roman" w:hAnsi="Times New Roman" w:cs="Times New Roman"/>
          <w:color w:val="000000"/>
          <w:sz w:val="28"/>
          <w:szCs w:val="28"/>
        </w:rPr>
        <w:t>татам рассмотрения дел выдано 28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 о прекращении нарушения законодательства о рекламе. Взыскано </w:t>
      </w:r>
      <w:r w:rsidRPr="004351B9">
        <w:rPr>
          <w:rFonts w:ascii="Times New Roman" w:hAnsi="Times New Roman" w:cs="Times New Roman"/>
          <w:sz w:val="28"/>
          <w:szCs w:val="28"/>
        </w:rPr>
        <w:t>406 тысяч рублей, в том числе 162,4 тысяч рублей (40%) поступили в федеральный бюджет и 243,6 тысяч рублей (60%) в областной.</w:t>
      </w:r>
    </w:p>
    <w:p w:rsidR="00796727" w:rsidRPr="00EE3D13" w:rsidRDefault="00796727" w:rsidP="00796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D13">
        <w:rPr>
          <w:rFonts w:ascii="Times New Roman" w:hAnsi="Times New Roman" w:cs="Times New Roman"/>
          <w:sz w:val="28"/>
          <w:szCs w:val="28"/>
        </w:rPr>
        <w:t>За данные нарушения Ам</w:t>
      </w:r>
      <w:r>
        <w:rPr>
          <w:rFonts w:ascii="Times New Roman" w:hAnsi="Times New Roman" w:cs="Times New Roman"/>
          <w:sz w:val="28"/>
          <w:szCs w:val="28"/>
        </w:rPr>
        <w:t>урским УФАС России возбуждено 29</w:t>
      </w:r>
      <w:r w:rsidRPr="00EE3D13">
        <w:rPr>
          <w:rFonts w:ascii="Times New Roman" w:hAnsi="Times New Roman" w:cs="Times New Roman"/>
          <w:sz w:val="28"/>
          <w:szCs w:val="28"/>
        </w:rPr>
        <w:t xml:space="preserve"> дел об админис</w:t>
      </w:r>
      <w:r>
        <w:rPr>
          <w:rFonts w:ascii="Times New Roman" w:hAnsi="Times New Roman" w:cs="Times New Roman"/>
          <w:sz w:val="28"/>
          <w:szCs w:val="28"/>
        </w:rPr>
        <w:t>тративных правонарушениях. По 14</w:t>
      </w:r>
      <w:r w:rsidRPr="00EE3D13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лам выданы предупреждения, по 15 </w:t>
      </w:r>
      <w:r w:rsidRPr="00EE3D13">
        <w:rPr>
          <w:rFonts w:ascii="Times New Roman" w:hAnsi="Times New Roman" w:cs="Times New Roman"/>
          <w:sz w:val="28"/>
          <w:szCs w:val="28"/>
        </w:rPr>
        <w:t>- постановления о наложении штрафа</w:t>
      </w:r>
      <w:r>
        <w:rPr>
          <w:rFonts w:ascii="Times New Roman" w:hAnsi="Times New Roman" w:cs="Times New Roman"/>
          <w:sz w:val="28"/>
          <w:szCs w:val="28"/>
        </w:rPr>
        <w:t>. Вынесено постановлений о наложении штрафа на сумму более 1 млн. рублей.</w:t>
      </w:r>
    </w:p>
    <w:p w:rsidR="00796727" w:rsidRPr="00EE3D13" w:rsidRDefault="00796727" w:rsidP="0079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при анализе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proofErr w:type="gramEnd"/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рассмотренных антимонопольным органом в 2017 году составлен рейтинг статей Федерального закона «О рекламе», по которым хозяйствующие субъекты чаще всего допускают нарушения:</w:t>
      </w:r>
    </w:p>
    <w:p w:rsidR="00796727" w:rsidRPr="00EE3D13" w:rsidRDefault="00796727" w:rsidP="0079672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место – «Смс-реклама» (статья 18 Федерального закона «О рекламе») – 37 %;</w:t>
      </w:r>
    </w:p>
    <w:p w:rsidR="00796727" w:rsidRPr="00EE3D13" w:rsidRDefault="00796727" w:rsidP="0079672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– «Недостоверная реклама» (статья 5 Федерального закона «О рекламе») – 27 %;</w:t>
      </w:r>
    </w:p>
    <w:p w:rsidR="00796727" w:rsidRDefault="00796727" w:rsidP="0079672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место – «Реклама финансовых услуг» (статья 28 Федерального закона «О рекламе») – 20 %;</w:t>
      </w:r>
    </w:p>
    <w:p w:rsidR="00796727" w:rsidRPr="00EE3D13" w:rsidRDefault="00796727" w:rsidP="0079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настоящее время в Амурское УФАС продолжают </w:t>
      </w:r>
      <w:proofErr w:type="gramStart"/>
      <w:r w:rsidRPr="00EE3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поступают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</w:t>
      </w:r>
      <w:proofErr w:type="gramEnd"/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граждан на получение ими несанкционированной СМС рекламы, а также участились случаи жалоб на рекламу финансовых и ритуальных услуг. </w:t>
      </w:r>
    </w:p>
    <w:p w:rsidR="00796727" w:rsidRPr="00EE3D13" w:rsidRDefault="00796727" w:rsidP="0079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13">
        <w:rPr>
          <w:rFonts w:ascii="Times New Roman" w:hAnsi="Times New Roman" w:cs="Times New Roman"/>
          <w:sz w:val="28"/>
          <w:szCs w:val="28"/>
        </w:rPr>
        <w:t xml:space="preserve">Так, например, были выявлены нарушения части 3 статьи 28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13.03.2006 N 38-ФЗ "О рекламе" </w:t>
      </w:r>
      <w:r w:rsidRPr="00EE3D13">
        <w:rPr>
          <w:rFonts w:ascii="Times New Roman" w:hAnsi="Times New Roman" w:cs="Times New Roman"/>
          <w:sz w:val="28"/>
          <w:szCs w:val="28"/>
        </w:rPr>
        <w:t xml:space="preserve">у ПАО «Восточный экспресс банк»,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которой,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 себе все остальные условия, определяющие полную стоимость кредите (займа),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определяемую в соответствии с Федеральным законом «О потребительском кредите (займе)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заемщика и влияющие на нее. Ответственность за данное нарушение несет рекламодатель.</w:t>
      </w:r>
      <w:r w:rsidRPr="00EE3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27" w:rsidRPr="00EE3D13" w:rsidRDefault="00796727" w:rsidP="0079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13">
        <w:rPr>
          <w:rFonts w:ascii="Times New Roman" w:hAnsi="Times New Roman" w:cs="Times New Roman"/>
          <w:sz w:val="28"/>
          <w:szCs w:val="28"/>
        </w:rPr>
        <w:t xml:space="preserve">Амурским УФАС России рассматриваются заявления физических и юридических лиц,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E3D13">
        <w:rPr>
          <w:rFonts w:ascii="Times New Roman" w:hAnsi="Times New Roman" w:cs="Times New Roman"/>
          <w:sz w:val="28"/>
          <w:szCs w:val="28"/>
        </w:rPr>
        <w:t xml:space="preserve"> обращения, переданные по подведомственности управлением </w:t>
      </w:r>
      <w:proofErr w:type="spellStart"/>
      <w:r w:rsidRPr="00EE3D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E3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1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E3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13">
        <w:rPr>
          <w:rFonts w:ascii="Times New Roman" w:hAnsi="Times New Roman" w:cs="Times New Roman"/>
          <w:sz w:val="28"/>
          <w:szCs w:val="28"/>
        </w:rPr>
        <w:t>Минтрансстроем</w:t>
      </w:r>
      <w:proofErr w:type="spellEnd"/>
      <w:r w:rsidRPr="00EE3D13">
        <w:rPr>
          <w:rFonts w:ascii="Times New Roman" w:hAnsi="Times New Roman" w:cs="Times New Roman"/>
          <w:sz w:val="28"/>
          <w:szCs w:val="28"/>
        </w:rPr>
        <w:t xml:space="preserve"> Амурской области, прокуратурой и администрациями городов и районов области. Также антимонопольным органом возбуждаются дела по собственной инициативе.</w:t>
      </w:r>
      <w:bookmarkStart w:id="0" w:name="_GoBack"/>
      <w:bookmarkEnd w:id="0"/>
    </w:p>
    <w:sectPr w:rsidR="00796727" w:rsidRPr="00EE3D13" w:rsidSect="00796727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2C3"/>
    <w:multiLevelType w:val="hybridMultilevel"/>
    <w:tmpl w:val="3202E5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9"/>
    <w:rsid w:val="00796727"/>
    <w:rsid w:val="00C61B69"/>
    <w:rsid w:val="00C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A51F-0A89-40BB-966E-AB2971E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Горячева Наталья Васильевна</cp:lastModifiedBy>
  <cp:revision>2</cp:revision>
  <dcterms:created xsi:type="dcterms:W3CDTF">2017-11-08T07:39:00Z</dcterms:created>
  <dcterms:modified xsi:type="dcterms:W3CDTF">2017-11-08T07:47:00Z</dcterms:modified>
</cp:coreProperties>
</file>