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EF" w:rsidRPr="00E93CEF" w:rsidRDefault="00E827C9" w:rsidP="00E93C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П</w:t>
      </w:r>
      <w:r w:rsidR="00E93CEF" w:rsidRPr="00E93CEF">
        <w:rPr>
          <w:rStyle w:val="a4"/>
          <w:color w:val="000000"/>
          <w:sz w:val="26"/>
          <w:szCs w:val="26"/>
          <w:bdr w:val="none" w:sz="0" w:space="0" w:color="auto" w:frame="1"/>
        </w:rPr>
        <w:t>РОТОКОЛ</w:t>
      </w:r>
    </w:p>
    <w:p w:rsidR="00E93CEF" w:rsidRPr="00E93CEF" w:rsidRDefault="00E93CEF" w:rsidP="00E93C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</w:p>
    <w:p w:rsidR="00E93CEF" w:rsidRPr="00E93CEF" w:rsidRDefault="00E93CEF" w:rsidP="00E93C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E93CEF">
        <w:rPr>
          <w:rStyle w:val="a4"/>
          <w:color w:val="000000"/>
          <w:sz w:val="26"/>
          <w:szCs w:val="26"/>
          <w:bdr w:val="none" w:sz="0" w:space="0" w:color="auto" w:frame="1"/>
        </w:rPr>
        <w:t>ЗАСЕДАНИЯ ОБЩЕСТВЕННО-КОНСУЛЬТАТИВНОГО СОВЕТА</w:t>
      </w:r>
    </w:p>
    <w:p w:rsidR="00E93CEF" w:rsidRPr="00E93CEF" w:rsidRDefault="00E93CEF" w:rsidP="00E93C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E93CEF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ПРИ УПРАВЛЕНИИ </w:t>
      </w:r>
      <w:proofErr w:type="gramStart"/>
      <w:r w:rsidRPr="00E93CEF">
        <w:rPr>
          <w:rStyle w:val="a4"/>
          <w:color w:val="000000"/>
          <w:sz w:val="26"/>
          <w:szCs w:val="26"/>
          <w:bdr w:val="none" w:sz="0" w:space="0" w:color="auto" w:frame="1"/>
        </w:rPr>
        <w:t>ФЕДЕРАЛЬНОЙ</w:t>
      </w:r>
      <w:proofErr w:type="gramEnd"/>
      <w:r w:rsidRPr="00E93CEF">
        <w:rPr>
          <w:rStyle w:val="a4"/>
          <w:color w:val="000000"/>
          <w:sz w:val="26"/>
          <w:szCs w:val="26"/>
          <w:bdr w:val="none" w:sz="0" w:space="0" w:color="auto" w:frame="1"/>
        </w:rPr>
        <w:t xml:space="preserve"> АНТИМОНОПОЛЬНОЙ</w:t>
      </w:r>
    </w:p>
    <w:p w:rsidR="00E93CEF" w:rsidRPr="00E93CEF" w:rsidRDefault="00E93CEF" w:rsidP="00E93C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E93CEF">
        <w:rPr>
          <w:rStyle w:val="a4"/>
          <w:color w:val="000000"/>
          <w:sz w:val="26"/>
          <w:szCs w:val="26"/>
          <w:bdr w:val="none" w:sz="0" w:space="0" w:color="auto" w:frame="1"/>
        </w:rPr>
        <w:t>СЛУЖБЫ ПО АМУРСКОЙ ОБЛАСТИ</w:t>
      </w:r>
    </w:p>
    <w:p w:rsidR="00E93CEF" w:rsidRPr="00E93CEF" w:rsidRDefault="00E93CEF" w:rsidP="00E9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93CEF">
        <w:rPr>
          <w:color w:val="000000"/>
          <w:sz w:val="26"/>
          <w:szCs w:val="26"/>
        </w:rPr>
        <w:t> </w:t>
      </w:r>
    </w:p>
    <w:p w:rsidR="00E93CEF" w:rsidRDefault="00E93CEF" w:rsidP="00E9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93CEF">
        <w:rPr>
          <w:color w:val="000000"/>
          <w:sz w:val="26"/>
          <w:szCs w:val="26"/>
        </w:rPr>
        <w:t> </w:t>
      </w:r>
    </w:p>
    <w:p w:rsidR="004D4709" w:rsidRPr="00E93CEF" w:rsidRDefault="004D4709" w:rsidP="00E9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44207F" w:rsidRDefault="00185C7F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</w:t>
      </w:r>
      <w:r w:rsidR="00E93CEF" w:rsidRPr="00E93C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</w:t>
      </w:r>
      <w:r w:rsidR="0051639D">
        <w:rPr>
          <w:color w:val="000000"/>
          <w:sz w:val="26"/>
          <w:szCs w:val="26"/>
        </w:rPr>
        <w:t>бря</w:t>
      </w:r>
      <w:r w:rsidR="00E93CEF" w:rsidRPr="00E93CEF">
        <w:rPr>
          <w:color w:val="000000"/>
          <w:sz w:val="26"/>
          <w:szCs w:val="26"/>
        </w:rPr>
        <w:t xml:space="preserve"> 2015 года       </w:t>
      </w:r>
      <w:r w:rsidR="00E93CEF">
        <w:rPr>
          <w:color w:val="000000"/>
          <w:sz w:val="26"/>
          <w:szCs w:val="26"/>
        </w:rPr>
        <w:t xml:space="preserve">    </w:t>
      </w:r>
      <w:r w:rsidR="00E93CEF" w:rsidRPr="00E93CEF">
        <w:rPr>
          <w:color w:val="000000"/>
          <w:sz w:val="26"/>
          <w:szCs w:val="26"/>
        </w:rPr>
        <w:t>                                                          </w:t>
      </w:r>
      <w:r w:rsidR="00E93CEF">
        <w:rPr>
          <w:color w:val="000000"/>
          <w:sz w:val="26"/>
          <w:szCs w:val="26"/>
        </w:rPr>
        <w:t xml:space="preserve">        </w:t>
      </w:r>
      <w:r w:rsidR="0044207F">
        <w:rPr>
          <w:color w:val="000000"/>
          <w:sz w:val="26"/>
          <w:szCs w:val="26"/>
        </w:rPr>
        <w:t xml:space="preserve">  </w:t>
      </w:r>
      <w:r w:rsidR="00E93CEF" w:rsidRPr="00E93CEF">
        <w:rPr>
          <w:color w:val="000000"/>
          <w:sz w:val="26"/>
          <w:szCs w:val="26"/>
        </w:rPr>
        <w:t>     г. Благовещенск</w:t>
      </w:r>
    </w:p>
    <w:p w:rsidR="0044207F" w:rsidRDefault="0044207F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93CEF" w:rsidRPr="00E93CEF" w:rsidRDefault="00E93CEF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93CEF">
        <w:rPr>
          <w:color w:val="000000"/>
          <w:sz w:val="26"/>
          <w:szCs w:val="26"/>
        </w:rPr>
        <w:t>Сопредседатель ОКС</w:t>
      </w:r>
      <w:r w:rsidR="00985A93">
        <w:rPr>
          <w:color w:val="000000"/>
          <w:sz w:val="26"/>
          <w:szCs w:val="26"/>
        </w:rPr>
        <w:t>,</w:t>
      </w:r>
    </w:p>
    <w:p w:rsidR="00E93CEF" w:rsidRPr="00E93CEF" w:rsidRDefault="00E93CEF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93CEF">
        <w:rPr>
          <w:color w:val="000000"/>
          <w:sz w:val="26"/>
          <w:szCs w:val="26"/>
        </w:rPr>
        <w:t>Руководитель Амурского УФАС России                        </w:t>
      </w:r>
      <w:r w:rsidR="0005129B">
        <w:rPr>
          <w:color w:val="000000"/>
          <w:sz w:val="26"/>
          <w:szCs w:val="26"/>
        </w:rPr>
        <w:t xml:space="preserve">                          А.С. Дегодьев</w:t>
      </w:r>
    </w:p>
    <w:p w:rsidR="0059629E" w:rsidRDefault="0059629E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u w:val="single"/>
          <w:bdr w:val="none" w:sz="0" w:space="0" w:color="auto" w:frame="1"/>
        </w:rPr>
      </w:pPr>
    </w:p>
    <w:p w:rsidR="00AF7061" w:rsidRDefault="00AF7061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Соп</w:t>
      </w:r>
      <w:r w:rsidRPr="00AF7061">
        <w:rPr>
          <w:color w:val="000000"/>
          <w:sz w:val="26"/>
          <w:szCs w:val="26"/>
          <w:bdr w:val="none" w:sz="0" w:space="0" w:color="auto" w:frame="1"/>
        </w:rPr>
        <w:t xml:space="preserve">редседатель ОКС </w:t>
      </w:r>
    </w:p>
    <w:p w:rsidR="00AF7061" w:rsidRDefault="00AF7061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Председатель </w:t>
      </w:r>
      <w:r w:rsidRPr="00AF7061">
        <w:rPr>
          <w:color w:val="000000"/>
          <w:sz w:val="26"/>
          <w:szCs w:val="26"/>
          <w:bdr w:val="none" w:sz="0" w:space="0" w:color="auto" w:frame="1"/>
        </w:rPr>
        <w:t xml:space="preserve">Амурского регионального отделения </w:t>
      </w:r>
    </w:p>
    <w:p w:rsidR="00AF7061" w:rsidRDefault="00AF7061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Общероссийской общественной организации малого </w:t>
      </w:r>
    </w:p>
    <w:p w:rsidR="00AF7061" w:rsidRDefault="00AF7061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и среднего предпринимательства «ОПОРА  РОССИИ»                        Б.Л. Белобородов</w:t>
      </w:r>
    </w:p>
    <w:p w:rsidR="00AF7061" w:rsidRDefault="00AF7061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E93CEF" w:rsidRPr="0051639D" w:rsidRDefault="0051639D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Ответственный секретарь,</w:t>
      </w:r>
    </w:p>
    <w:p w:rsidR="00E93CEF" w:rsidRPr="00E93CEF" w:rsidRDefault="00E93CEF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93CEF">
        <w:rPr>
          <w:color w:val="000000"/>
          <w:sz w:val="26"/>
          <w:szCs w:val="26"/>
        </w:rPr>
        <w:t>Заместитель руководителя</w:t>
      </w:r>
    </w:p>
    <w:p w:rsidR="00E93CEF" w:rsidRPr="00E93CEF" w:rsidRDefault="00E93CEF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93CEF">
        <w:rPr>
          <w:color w:val="000000"/>
          <w:sz w:val="26"/>
          <w:szCs w:val="26"/>
        </w:rPr>
        <w:t>Амурского УФАС России                             </w:t>
      </w:r>
      <w:r w:rsidR="0005129B">
        <w:rPr>
          <w:color w:val="000000"/>
          <w:sz w:val="26"/>
          <w:szCs w:val="26"/>
        </w:rPr>
        <w:t xml:space="preserve">     </w:t>
      </w:r>
      <w:r w:rsidRPr="00E93CEF">
        <w:rPr>
          <w:color w:val="000000"/>
          <w:sz w:val="26"/>
          <w:szCs w:val="26"/>
        </w:rPr>
        <w:t>                                 </w:t>
      </w:r>
      <w:r w:rsidR="000C2901">
        <w:rPr>
          <w:color w:val="000000"/>
          <w:sz w:val="26"/>
          <w:szCs w:val="26"/>
        </w:rPr>
        <w:t>       Н.</w:t>
      </w:r>
      <w:r w:rsidRPr="00E93CEF">
        <w:rPr>
          <w:color w:val="000000"/>
          <w:sz w:val="26"/>
          <w:szCs w:val="26"/>
        </w:rPr>
        <w:t>В. Горячева</w:t>
      </w:r>
    </w:p>
    <w:p w:rsidR="00E93CEF" w:rsidRPr="00E93CEF" w:rsidRDefault="00E93CEF" w:rsidP="00E93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93CEF">
        <w:rPr>
          <w:color w:val="000000"/>
          <w:sz w:val="26"/>
          <w:szCs w:val="26"/>
        </w:rPr>
        <w:t> </w:t>
      </w:r>
    </w:p>
    <w:p w:rsidR="00E93CEF" w:rsidRDefault="00E93CEF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E93CEF">
        <w:rPr>
          <w:rStyle w:val="a4"/>
          <w:color w:val="000000"/>
          <w:sz w:val="26"/>
          <w:szCs w:val="26"/>
          <w:u w:val="single"/>
          <w:bdr w:val="none" w:sz="0" w:space="0" w:color="auto" w:frame="1"/>
        </w:rPr>
        <w:t>Присутствовали</w:t>
      </w:r>
      <w:r w:rsidRPr="00E93CEF">
        <w:rPr>
          <w:rStyle w:val="a4"/>
          <w:color w:val="000000"/>
          <w:sz w:val="26"/>
          <w:szCs w:val="26"/>
          <w:bdr w:val="none" w:sz="0" w:space="0" w:color="auto" w:frame="1"/>
        </w:rPr>
        <w:t>:</w:t>
      </w:r>
    </w:p>
    <w:p w:rsidR="008F1144" w:rsidRDefault="008F1144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8F1144" w:rsidRPr="008F1144" w:rsidRDefault="008F1144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u w:val="single"/>
        </w:rPr>
      </w:pPr>
      <w:r w:rsidRPr="008F1144">
        <w:rPr>
          <w:b/>
          <w:color w:val="000000"/>
          <w:sz w:val="26"/>
          <w:szCs w:val="26"/>
          <w:u w:val="single"/>
        </w:rPr>
        <w:t>Члены совета:</w:t>
      </w:r>
    </w:p>
    <w:p w:rsidR="00E425AB" w:rsidRDefault="00E425AB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578C8">
        <w:rPr>
          <w:color w:val="000000" w:themeColor="text1"/>
          <w:sz w:val="26"/>
          <w:szCs w:val="26"/>
        </w:rPr>
        <w:t>Доценко Виктор Степанович – член Совета предпринимателей при администрации Октябрьского района Амурской области</w:t>
      </w:r>
      <w:r>
        <w:rPr>
          <w:color w:val="000000" w:themeColor="text1"/>
          <w:sz w:val="26"/>
          <w:szCs w:val="26"/>
        </w:rPr>
        <w:t>;</w:t>
      </w:r>
      <w:r w:rsidR="008F1144">
        <w:rPr>
          <w:color w:val="000000" w:themeColor="text1"/>
          <w:sz w:val="26"/>
          <w:szCs w:val="26"/>
        </w:rPr>
        <w:t xml:space="preserve"> генеральный директор ОАО «Октябрьский элеватор»;</w:t>
      </w:r>
    </w:p>
    <w:p w:rsidR="00E425AB" w:rsidRDefault="008F1144" w:rsidP="000512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578C8">
        <w:rPr>
          <w:sz w:val="26"/>
          <w:szCs w:val="26"/>
        </w:rPr>
        <w:t>Степанова Оксана Викторовна</w:t>
      </w:r>
      <w:r w:rsidR="00E425AB">
        <w:rPr>
          <w:sz w:val="26"/>
          <w:szCs w:val="26"/>
        </w:rPr>
        <w:t xml:space="preserve"> </w:t>
      </w:r>
      <w:r w:rsidR="00D578C8">
        <w:rPr>
          <w:sz w:val="26"/>
          <w:szCs w:val="26"/>
        </w:rPr>
        <w:t>–</w:t>
      </w:r>
      <w:r w:rsidR="00E425AB">
        <w:rPr>
          <w:sz w:val="26"/>
          <w:szCs w:val="26"/>
        </w:rPr>
        <w:t xml:space="preserve"> </w:t>
      </w:r>
      <w:r w:rsidR="00D578C8">
        <w:rPr>
          <w:sz w:val="26"/>
          <w:szCs w:val="26"/>
        </w:rPr>
        <w:t>уполномоченный по защите прав предпринимате</w:t>
      </w:r>
      <w:r>
        <w:rPr>
          <w:sz w:val="26"/>
          <w:szCs w:val="26"/>
        </w:rPr>
        <w:t>лей в Амурской области; председа</w:t>
      </w:r>
      <w:r w:rsidR="00D578C8">
        <w:rPr>
          <w:sz w:val="26"/>
          <w:szCs w:val="26"/>
        </w:rPr>
        <w:t>тель Совета по развитию малого и среднего предпринимательства при Правительстве Амурской области</w:t>
      </w:r>
      <w:r w:rsidR="00E425AB">
        <w:rPr>
          <w:sz w:val="26"/>
          <w:szCs w:val="26"/>
        </w:rPr>
        <w:t>;</w:t>
      </w:r>
    </w:p>
    <w:p w:rsidR="00E93CEF" w:rsidRDefault="00E93CEF" w:rsidP="008F1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93CEF">
        <w:rPr>
          <w:color w:val="000000"/>
          <w:sz w:val="26"/>
          <w:szCs w:val="26"/>
        </w:rPr>
        <w:t> </w:t>
      </w:r>
      <w:r w:rsidR="00EC24D6" w:rsidRPr="00EC24D6">
        <w:rPr>
          <w:color w:val="000000"/>
          <w:sz w:val="26"/>
          <w:szCs w:val="26"/>
        </w:rPr>
        <w:t xml:space="preserve">- </w:t>
      </w:r>
      <w:proofErr w:type="spellStart"/>
      <w:r w:rsidR="00EC24D6" w:rsidRPr="00EC24D6">
        <w:rPr>
          <w:color w:val="000000"/>
          <w:sz w:val="26"/>
          <w:szCs w:val="26"/>
        </w:rPr>
        <w:t>Тисленко</w:t>
      </w:r>
      <w:proofErr w:type="spellEnd"/>
      <w:r w:rsidR="00EC24D6" w:rsidRPr="00EC24D6">
        <w:rPr>
          <w:color w:val="000000"/>
          <w:sz w:val="26"/>
          <w:szCs w:val="26"/>
        </w:rPr>
        <w:t xml:space="preserve"> Зоя Сергеевна </w:t>
      </w:r>
      <w:r w:rsidR="00EC24D6">
        <w:rPr>
          <w:color w:val="000000"/>
          <w:sz w:val="26"/>
          <w:szCs w:val="26"/>
        </w:rPr>
        <w:t>–</w:t>
      </w:r>
      <w:r w:rsidR="00EC24D6" w:rsidRPr="00EC24D6">
        <w:rPr>
          <w:color w:val="000000"/>
          <w:sz w:val="26"/>
          <w:szCs w:val="26"/>
        </w:rPr>
        <w:t xml:space="preserve"> председатель Совета</w:t>
      </w:r>
      <w:r w:rsidR="00AF7061">
        <w:rPr>
          <w:color w:val="000000"/>
          <w:sz w:val="26"/>
          <w:szCs w:val="26"/>
        </w:rPr>
        <w:t xml:space="preserve"> по развитию малого и среднего  предпринимательства при администрации</w:t>
      </w:r>
      <w:r w:rsidR="00EC24D6" w:rsidRPr="00EC24D6">
        <w:rPr>
          <w:color w:val="000000"/>
          <w:sz w:val="26"/>
          <w:szCs w:val="26"/>
        </w:rPr>
        <w:t xml:space="preserve"> г. Благовещенска;</w:t>
      </w:r>
    </w:p>
    <w:p w:rsidR="00AF7061" w:rsidRDefault="00AF7061" w:rsidP="008F1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Соколовский Евгений Владиславович – председатель общественного координационного совета по поддержке и </w:t>
      </w:r>
      <w:r w:rsidRPr="00AF7061">
        <w:rPr>
          <w:color w:val="000000"/>
          <w:sz w:val="26"/>
          <w:szCs w:val="26"/>
        </w:rPr>
        <w:t>развитию малого и среднего  предпринимательства</w:t>
      </w:r>
      <w:r w:rsidRPr="00AF7061">
        <w:t xml:space="preserve"> </w:t>
      </w:r>
      <w:r w:rsidRPr="00AF7061">
        <w:rPr>
          <w:color w:val="000000"/>
          <w:sz w:val="26"/>
          <w:szCs w:val="26"/>
        </w:rPr>
        <w:t>пр</w:t>
      </w:r>
      <w:r>
        <w:rPr>
          <w:color w:val="000000"/>
          <w:sz w:val="26"/>
          <w:szCs w:val="26"/>
        </w:rPr>
        <w:t xml:space="preserve">и администрации Благовещенского района; член </w:t>
      </w:r>
      <w:r w:rsidRPr="00AF7061">
        <w:rPr>
          <w:color w:val="000000"/>
          <w:sz w:val="26"/>
          <w:szCs w:val="26"/>
        </w:rPr>
        <w:t>Совета по развитию малого и среднего предпринимательства при Правительстве Амурской области;</w:t>
      </w:r>
    </w:p>
    <w:p w:rsidR="002D62F5" w:rsidRDefault="002D62F5" w:rsidP="006E3F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u w:val="single"/>
        </w:rPr>
      </w:pPr>
    </w:p>
    <w:p w:rsidR="006E3F60" w:rsidRDefault="006E3F60" w:rsidP="006E3F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u w:val="single"/>
        </w:rPr>
      </w:pPr>
      <w:proofErr w:type="gramStart"/>
      <w:r w:rsidRPr="006E3F60">
        <w:rPr>
          <w:b/>
          <w:color w:val="000000"/>
          <w:sz w:val="26"/>
          <w:szCs w:val="26"/>
          <w:u w:val="single"/>
        </w:rPr>
        <w:t>Амурское</w:t>
      </w:r>
      <w:proofErr w:type="gramEnd"/>
      <w:r w:rsidRPr="006E3F60">
        <w:rPr>
          <w:b/>
          <w:color w:val="000000"/>
          <w:sz w:val="26"/>
          <w:szCs w:val="26"/>
          <w:u w:val="single"/>
        </w:rPr>
        <w:t xml:space="preserve"> УФАС России: </w:t>
      </w:r>
    </w:p>
    <w:p w:rsidR="00ED0EC2" w:rsidRDefault="00185C7F" w:rsidP="00ED0E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Фирстов</w:t>
      </w:r>
      <w:proofErr w:type="spellEnd"/>
      <w:r>
        <w:rPr>
          <w:color w:val="000000"/>
          <w:sz w:val="26"/>
          <w:szCs w:val="26"/>
        </w:rPr>
        <w:t xml:space="preserve"> Владимир Константинович – начальник</w:t>
      </w:r>
      <w:r w:rsidR="007B60BA">
        <w:rPr>
          <w:color w:val="000000"/>
          <w:sz w:val="26"/>
          <w:szCs w:val="26"/>
        </w:rPr>
        <w:t xml:space="preserve"> отдела антимонопольного контроля</w:t>
      </w:r>
      <w:r w:rsidR="00ED0EC2">
        <w:rPr>
          <w:color w:val="000000"/>
          <w:sz w:val="26"/>
          <w:szCs w:val="26"/>
        </w:rPr>
        <w:t xml:space="preserve"> и</w:t>
      </w:r>
      <w:r w:rsidR="007B60BA">
        <w:rPr>
          <w:color w:val="000000"/>
          <w:sz w:val="26"/>
          <w:szCs w:val="26"/>
        </w:rPr>
        <w:t xml:space="preserve"> контроля органов</w:t>
      </w:r>
      <w:r w:rsidR="00ED0EC2">
        <w:rPr>
          <w:color w:val="000000"/>
          <w:sz w:val="26"/>
          <w:szCs w:val="26"/>
        </w:rPr>
        <w:t xml:space="preserve"> власти</w:t>
      </w:r>
      <w:r w:rsidR="007B60BA">
        <w:rPr>
          <w:color w:val="000000"/>
          <w:sz w:val="26"/>
          <w:szCs w:val="26"/>
        </w:rPr>
        <w:t xml:space="preserve">; </w:t>
      </w:r>
    </w:p>
    <w:p w:rsidR="00ED0EC2" w:rsidRPr="006E3F60" w:rsidRDefault="00ED0EC2" w:rsidP="00ED0E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-Устинова Виктория Геннадьевна – п</w:t>
      </w:r>
      <w:r w:rsidRPr="00ED0EC2">
        <w:rPr>
          <w:color w:val="000000"/>
          <w:sz w:val="26"/>
          <w:szCs w:val="26"/>
        </w:rPr>
        <w:t>ресс-секретарь</w:t>
      </w:r>
    </w:p>
    <w:p w:rsidR="004D4709" w:rsidRPr="00E93CEF" w:rsidRDefault="006E3F60" w:rsidP="006E3F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E3F60">
        <w:rPr>
          <w:color w:val="000000"/>
          <w:sz w:val="26"/>
          <w:szCs w:val="26"/>
        </w:rPr>
        <w:tab/>
      </w:r>
    </w:p>
    <w:p w:rsidR="00ED0EC2" w:rsidRPr="00ED0EC2" w:rsidRDefault="00ED0EC2" w:rsidP="00ED0E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="007F4433" w:rsidRPr="007F4433">
        <w:rPr>
          <w:color w:val="000000"/>
          <w:sz w:val="26"/>
          <w:szCs w:val="26"/>
        </w:rPr>
        <w:t>Руководитель Амурского УФАС России</w:t>
      </w:r>
      <w:r w:rsidR="007F4433" w:rsidRPr="007F4433">
        <w:rPr>
          <w:b/>
          <w:color w:val="000000"/>
          <w:sz w:val="26"/>
          <w:szCs w:val="26"/>
        </w:rPr>
        <w:t xml:space="preserve"> </w:t>
      </w:r>
      <w:proofErr w:type="spellStart"/>
      <w:r w:rsidR="00185C7F" w:rsidRPr="00185C7F">
        <w:rPr>
          <w:color w:val="000000"/>
          <w:sz w:val="26"/>
          <w:szCs w:val="26"/>
        </w:rPr>
        <w:t>Дегодьев</w:t>
      </w:r>
      <w:proofErr w:type="spellEnd"/>
      <w:r w:rsidR="00185C7F" w:rsidRPr="00185C7F">
        <w:rPr>
          <w:color w:val="000000"/>
          <w:sz w:val="26"/>
          <w:szCs w:val="26"/>
        </w:rPr>
        <w:t xml:space="preserve"> А.С.</w:t>
      </w:r>
      <w:r w:rsidR="00185C7F">
        <w:rPr>
          <w:b/>
          <w:color w:val="000000"/>
          <w:sz w:val="26"/>
          <w:szCs w:val="26"/>
        </w:rPr>
        <w:t xml:space="preserve"> </w:t>
      </w:r>
      <w:r w:rsidR="00185C7F">
        <w:rPr>
          <w:color w:val="000000"/>
          <w:sz w:val="26"/>
          <w:szCs w:val="26"/>
        </w:rPr>
        <w:t>о</w:t>
      </w:r>
      <w:r w:rsidRPr="00ED0EC2">
        <w:rPr>
          <w:color w:val="000000"/>
          <w:sz w:val="26"/>
          <w:szCs w:val="26"/>
        </w:rPr>
        <w:t>ткрыл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заседание</w:t>
      </w:r>
      <w:r w:rsidRPr="00ED0EC2">
        <w:rPr>
          <w:color w:val="000000"/>
          <w:sz w:val="26"/>
          <w:szCs w:val="26"/>
        </w:rPr>
        <w:t xml:space="preserve"> Обществен</w:t>
      </w:r>
      <w:r>
        <w:rPr>
          <w:color w:val="000000"/>
          <w:sz w:val="26"/>
          <w:szCs w:val="26"/>
        </w:rPr>
        <w:t xml:space="preserve">но-консультативного Совета. </w:t>
      </w:r>
    </w:p>
    <w:p w:rsidR="00E36905" w:rsidRPr="00E36905" w:rsidRDefault="00E93CEF" w:rsidP="00E369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93CEF">
        <w:rPr>
          <w:color w:val="000000"/>
          <w:sz w:val="26"/>
          <w:szCs w:val="26"/>
        </w:rPr>
        <w:t> </w:t>
      </w:r>
      <w:r w:rsidR="00ED0EC2">
        <w:rPr>
          <w:color w:val="000000"/>
          <w:sz w:val="26"/>
          <w:szCs w:val="26"/>
        </w:rPr>
        <w:t xml:space="preserve">       </w:t>
      </w:r>
      <w:r w:rsidR="00E36905">
        <w:rPr>
          <w:color w:val="000000"/>
          <w:sz w:val="26"/>
          <w:szCs w:val="26"/>
        </w:rPr>
        <w:t xml:space="preserve">  </w:t>
      </w:r>
    </w:p>
    <w:p w:rsidR="002D62F5" w:rsidRDefault="00E36905" w:rsidP="002D62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lastRenderedPageBreak/>
        <w:t xml:space="preserve"> </w:t>
      </w:r>
      <w:r w:rsidR="00185C7F" w:rsidRPr="00185C7F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О вступлении в силу Федерального закона «О внесении изменений в Федеральный закон «О защите конкуренции» и отдельные законодательные акты Российской Федерации» </w:t>
      </w:r>
      <w:r w:rsidR="007F4433">
        <w:rPr>
          <w:rStyle w:val="a4"/>
          <w:color w:val="000000"/>
          <w:sz w:val="26"/>
          <w:szCs w:val="26"/>
          <w:bdr w:val="none" w:sz="0" w:space="0" w:color="auto" w:frame="1"/>
        </w:rPr>
        <w:t>(д</w:t>
      </w:r>
      <w:bookmarkStart w:id="0" w:name="_GoBack"/>
      <w:bookmarkEnd w:id="0"/>
      <w:r w:rsidR="00057AE1" w:rsidRPr="00057AE1">
        <w:rPr>
          <w:rStyle w:val="a4"/>
          <w:color w:val="000000"/>
          <w:sz w:val="26"/>
          <w:szCs w:val="26"/>
          <w:bdr w:val="none" w:sz="0" w:space="0" w:color="auto" w:frame="1"/>
        </w:rPr>
        <w:t>оклад прилагается)</w:t>
      </w:r>
    </w:p>
    <w:p w:rsidR="00057AE1" w:rsidRPr="00057AE1" w:rsidRDefault="00057AE1" w:rsidP="002D62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057AE1">
        <w:rPr>
          <w:rStyle w:val="a4"/>
          <w:color w:val="000000"/>
          <w:sz w:val="26"/>
          <w:szCs w:val="26"/>
          <w:bdr w:val="none" w:sz="0" w:space="0" w:color="auto" w:frame="1"/>
        </w:rPr>
        <w:t>_________________________________________________</w:t>
      </w:r>
    </w:p>
    <w:p w:rsidR="00C9538C" w:rsidRPr="00057AE1" w:rsidRDefault="003000D0" w:rsidP="00057A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(</w:t>
      </w:r>
      <w:proofErr w:type="spellStart"/>
      <w:r>
        <w:rPr>
          <w:rStyle w:val="a4"/>
          <w:color w:val="000000"/>
          <w:sz w:val="26"/>
          <w:szCs w:val="26"/>
          <w:bdr w:val="none" w:sz="0" w:space="0" w:color="auto" w:frame="1"/>
        </w:rPr>
        <w:t>Фирстов</w:t>
      </w:r>
      <w:proofErr w:type="spellEnd"/>
      <w:r>
        <w:rPr>
          <w:rStyle w:val="a4"/>
          <w:color w:val="000000"/>
          <w:sz w:val="26"/>
          <w:szCs w:val="26"/>
          <w:bdr w:val="none" w:sz="0" w:space="0" w:color="auto" w:frame="1"/>
        </w:rPr>
        <w:t xml:space="preserve"> В.К.</w:t>
      </w:r>
      <w:r w:rsidR="00057AE1" w:rsidRPr="00057AE1">
        <w:rPr>
          <w:rStyle w:val="a4"/>
          <w:color w:val="000000"/>
          <w:sz w:val="26"/>
          <w:szCs w:val="26"/>
          <w:bdr w:val="none" w:sz="0" w:space="0" w:color="auto" w:frame="1"/>
        </w:rPr>
        <w:t>)</w:t>
      </w:r>
    </w:p>
    <w:p w:rsidR="00B7689C" w:rsidRDefault="00B7689C" w:rsidP="00C95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Владимир Константинович</w:t>
      </w:r>
      <w:r w:rsidR="00B7689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рассказал</w:t>
      </w:r>
      <w:r w:rsidR="00795A40" w:rsidRPr="00795A4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795A4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о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б основных</w:t>
      </w: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положения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х</w:t>
      </w: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изменений, вносимых в Федеральный закон от 26.07.2015 № 135-ФЗ «О защите конкуренции» (далее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по тексту</w:t>
      </w: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– Закон «О защите конкуренции»):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1. Расширение института предупреждения и распространение его на действия органов государственной власти и местного самоуправления (статья 15 Закона «О защите конкуренции»), недобросовестную конкуренцию (кроме случаев нарушения исключительных прав) и иные формы злоупотребления доминирующим положением (пункты 6 и 8 части 1 статьи 10 Закона «О защите конкуренции»). Определены сроки возбуждения дела о нарушении антимонопольного законодательства в случае невыполнения предупреждения. С введением института предупреждения бизнес получил возможность оперативно устранить нарушение законодательства без наложения штрафов, ФАС – возможность возбуждать дела только после отказа </w:t>
      </w:r>
      <w:proofErr w:type="spellStart"/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хозсубъектов</w:t>
      </w:r>
      <w:proofErr w:type="spellEnd"/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исполнять предупреждения, потребители – возможность эффективно и оперативно защитить свои права, для судов это означает резкое сокращение количества рассматриваемых дел.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2. </w:t>
      </w:r>
      <w:proofErr w:type="gramStart"/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Предоставление Правительству Российской Федерации права определять правила недискриминационного доступа к товарам на высококонцентрированных товарных рынках при наличии на них нарушений антимонопольного законодательства (при наличии совокупных условий - субъект занимает доминирующее положение и не является субъектом естественных монополий, доля субъекта на товарном рынке составляет более 70%, факт злоупотребления доминированием установлен вступившим в силу решением ФАС.</w:t>
      </w:r>
      <w:proofErr w:type="gramEnd"/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Правила недискриминационного доступа к услугам финансовых организаций утверждаются ФАС по согласованию с Центральным Банком Российской Федерации.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3. Расширение перечня лиц, которым может быть направлено предостережение (включение в их число должностных лиц органов власти - федерального органа исполнительной власти, органа исполнительной власти субъекта, органа местного самоуправления, организации, участвующей в предоставлении государственных и муниципальных услуг, государственного внебюджетного фонда).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4. Исключение из статьи 5 Закона «О защите конкуренции» положения о том, что доминирующим может быть признано положение хозяйствующего субъекта с долей менее 35 процентов, кроме случаев коллективного доминирования.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5. </w:t>
      </w: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Исключение возможности применения запрета на злоупотребление доминирующим положением в случае, если такие действия приводят только к ущемлению интересов лиц, не связанных с осуществлением предпринимательской деятельности. Так, запрещается злоупотребление доминирующим  положением, если результатом является или может являться недопущение, ограничение устранение конкуренции, ущемление интересов других лиц (хозяйствующих субъектов) в сфере предпринимательской деятельности, ущемление интересов неопределенного круга потребителей.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6. Уточнение части 1 статьи 11 Закона «О защите конкуренции» в части признания картелем соглашений, заключенных между хозяйствующими субъектами-</w:t>
      </w: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lastRenderedPageBreak/>
        <w:t>покупателями. Из понятия «вертикальное соглашение» исключено положение о том, что агентский договор не является «вертикальным» соглашением. Уточнены антимонопольные требования к торгам - запрещается заключение соглашений между организаторами торгов и (или) заказчиками с участниками этих торгов (частный случай координации действий участников торгов).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7. Наделение ФАС России полномочием по пересмотру решений территориальных антимонопольных органов. Определен правовой статус Президиума ФАС России: Президиум ФАС России изучает, обобщает и дает разъяснения по вопросам практики применения антимонопольного законодательства, а также Президиум ФАС России пересматривает решения по делам о нарушении антимонопольного законодательства в случае, если такие решения нарушают единообразие в толковании и применении антимонопольными органами норм антимонопольного законодательства. 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8. Заключение соглашений хозяйствующих субъектов об осуществлении совместной деятельности с предварительного согласия антимонопольного органа по правилам контроля экономической концентрации.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9. Исключение реестра лиц, имеющих долю на товарном рынке свыше тридцати пяти процентов.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10. Дополнение Закона «О защите конкуренции» новой главой (2.1), предусматривающей подробное описание недопустимых практик недобросовестной конкуренции, вместо статьи 14 Закона «О защите конкуренции», устанавливавшей запрет недобросовестной конкуренции в предусмотренных данной нормой случаях.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11. Совершенствование антимонопольного процесса рассмотрения дел: введение института предварительного заключения комиссии о выявленном нарушении, закрепление видов доказательств, критериев их относимости и допустимости, расширены требования к решению антимонопольного органа по делу о нарушении антимонопольного законодательства.</w:t>
      </w:r>
    </w:p>
    <w:p w:rsidR="003000D0" w:rsidRPr="003000D0" w:rsidRDefault="003000D0" w:rsidP="0030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12. Внесены изменения в ряд процессуальных норм Кодекса Российской Федерации об административных правонарушениях, а также норм, предусматривающих административную ответственность по фактам нарушения антимонопольного законодательства, законодательства об осуществлении закупочной деятельности.</w:t>
      </w:r>
    </w:p>
    <w:p w:rsidR="00840F99" w:rsidRPr="002D62F5" w:rsidRDefault="002D62F5" w:rsidP="00E62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           </w:t>
      </w:r>
      <w:proofErr w:type="gramStart"/>
      <w:r w:rsidR="003000D0" w:rsidRPr="003000D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 соответствии со статьей 6 Федерального закона от 05.10.2015 № 275-ФЗ «О внесении изменений в Федеральный закон «О защите конкуренции» и отдельные законодательные акты Российской Федерации» данный закон вступает в силу по истечении 90 дней после дня официального опубликования (05.01.2016), за исключением статьи 4 указанного закона, вступившей в силу со дня официального опубликования (06.10.2015).</w:t>
      </w:r>
      <w:proofErr w:type="gramEnd"/>
    </w:p>
    <w:p w:rsidR="007F4433" w:rsidRDefault="00090B7A" w:rsidP="003245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По заве</w:t>
      </w:r>
      <w:r w:rsidR="003245D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ршению доклада, </w:t>
      </w:r>
      <w:r w:rsidR="00903B73" w:rsidRPr="00903B7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члены Общественно-консультативного совета отметили</w:t>
      </w:r>
      <w:r w:rsidR="007F443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, что поправки, вносимые </w:t>
      </w:r>
      <w:r w:rsidR="00903B73" w:rsidRPr="00903B7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7F443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«четвертым антимонопольным</w:t>
      </w:r>
      <w:r w:rsidR="007F4433" w:rsidRPr="007F443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пакет</w:t>
      </w:r>
      <w:r w:rsidR="007F443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ом» должны</w:t>
      </w:r>
      <w:r w:rsidR="007F4433" w:rsidRPr="007F443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оказать существенное влияние на практику применения</w:t>
      </w:r>
      <w:r w:rsidR="007F443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7F4433" w:rsidRPr="007F443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Закона «О защите конкуренции»</w:t>
      </w:r>
      <w:r w:rsidR="007F443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и КоАП РФ.</w:t>
      </w:r>
      <w:r w:rsidR="00903B73" w:rsidRPr="00903B7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B03CEF" w:rsidRDefault="00B03CEF" w:rsidP="007F44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C9538C" w:rsidRDefault="00C9538C" w:rsidP="00C95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РЕШИЛИ:</w:t>
      </w:r>
    </w:p>
    <w:p w:rsidR="00C9538C" w:rsidRDefault="00C9538C" w:rsidP="00C95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C9538C" w:rsidRDefault="002D62F5" w:rsidP="002D62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620543" w:rsidRPr="00B03CEF">
        <w:rPr>
          <w:color w:val="000000"/>
          <w:sz w:val="26"/>
          <w:szCs w:val="26"/>
        </w:rPr>
        <w:t>Принять к сведению доклад</w:t>
      </w:r>
      <w:r w:rsidRPr="002D62F5">
        <w:rPr>
          <w:color w:val="000000"/>
          <w:sz w:val="26"/>
          <w:szCs w:val="26"/>
        </w:rPr>
        <w:t xml:space="preserve"> начальник</w:t>
      </w:r>
      <w:r>
        <w:rPr>
          <w:color w:val="000000"/>
          <w:sz w:val="26"/>
          <w:szCs w:val="26"/>
        </w:rPr>
        <w:t>а</w:t>
      </w:r>
      <w:r w:rsidRPr="002D62F5">
        <w:rPr>
          <w:color w:val="000000"/>
          <w:sz w:val="26"/>
          <w:szCs w:val="26"/>
        </w:rPr>
        <w:t xml:space="preserve"> отдела антимонопольного контроля и контроля органов власти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Фирстова</w:t>
      </w:r>
      <w:proofErr w:type="spellEnd"/>
      <w:r>
        <w:rPr>
          <w:color w:val="000000"/>
          <w:sz w:val="26"/>
          <w:szCs w:val="26"/>
        </w:rPr>
        <w:t xml:space="preserve"> В.К. «</w:t>
      </w:r>
      <w:r w:rsidRPr="002D62F5">
        <w:rPr>
          <w:sz w:val="26"/>
          <w:szCs w:val="26"/>
        </w:rPr>
        <w:t xml:space="preserve">О вступлении в силу Федерального закона </w:t>
      </w:r>
      <w:r w:rsidRPr="002D62F5">
        <w:rPr>
          <w:sz w:val="26"/>
          <w:szCs w:val="26"/>
        </w:rPr>
        <w:lastRenderedPageBreak/>
        <w:t>«О внесении изменений в Федеральный закон «О защите конкуренции» и отдельные законодательные акты Российской Федерации»</w:t>
      </w:r>
      <w:r w:rsidR="00620543" w:rsidRPr="00B03CEF">
        <w:rPr>
          <w:color w:val="000000"/>
          <w:sz w:val="26"/>
          <w:szCs w:val="26"/>
        </w:rPr>
        <w:t>.</w:t>
      </w:r>
    </w:p>
    <w:p w:rsidR="00C9538C" w:rsidRDefault="00C9538C" w:rsidP="00C95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B03CEF" w:rsidRDefault="00B03CEF" w:rsidP="00C95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C9538C" w:rsidRDefault="00C9538C" w:rsidP="00C95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9538C" w:rsidRDefault="00C9538C" w:rsidP="00C95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Амурского УФАС России                                                  А.С. Дегодьев</w:t>
      </w:r>
    </w:p>
    <w:p w:rsidR="00C9538C" w:rsidRDefault="00C9538C" w:rsidP="00C9538C">
      <w:pPr>
        <w:ind w:firstLine="709"/>
        <w:jc w:val="both"/>
        <w:rPr>
          <w:sz w:val="26"/>
          <w:szCs w:val="26"/>
        </w:rPr>
      </w:pPr>
    </w:p>
    <w:p w:rsidR="00560C13" w:rsidRPr="00E93CEF" w:rsidRDefault="00560C13" w:rsidP="00C953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60C13" w:rsidRPr="00E93CEF" w:rsidSect="005A52E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32" w:rsidRDefault="00F12E32" w:rsidP="009C046E">
      <w:r>
        <w:separator/>
      </w:r>
    </w:p>
  </w:endnote>
  <w:endnote w:type="continuationSeparator" w:id="0">
    <w:p w:rsidR="00F12E32" w:rsidRDefault="00F12E32" w:rsidP="009C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32" w:rsidRDefault="00F12E32" w:rsidP="009C046E">
      <w:r>
        <w:separator/>
      </w:r>
    </w:p>
  </w:footnote>
  <w:footnote w:type="continuationSeparator" w:id="0">
    <w:p w:rsidR="00F12E32" w:rsidRDefault="00F12E32" w:rsidP="009C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329009"/>
      <w:docPartObj>
        <w:docPartGallery w:val="Page Numbers (Top of Page)"/>
        <w:docPartUnique/>
      </w:docPartObj>
    </w:sdtPr>
    <w:sdtEndPr/>
    <w:sdtContent>
      <w:p w:rsidR="00485B12" w:rsidRDefault="00485B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33">
          <w:rPr>
            <w:noProof/>
          </w:rPr>
          <w:t>2</w:t>
        </w:r>
        <w:r>
          <w:fldChar w:fldCharType="end"/>
        </w:r>
      </w:p>
    </w:sdtContent>
  </w:sdt>
  <w:p w:rsidR="00485B12" w:rsidRDefault="00485B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61DA"/>
    <w:multiLevelType w:val="hybridMultilevel"/>
    <w:tmpl w:val="9D8C7C28"/>
    <w:lvl w:ilvl="0" w:tplc="94702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F9"/>
    <w:rsid w:val="00022BAD"/>
    <w:rsid w:val="00022F44"/>
    <w:rsid w:val="0005129B"/>
    <w:rsid w:val="00057AE1"/>
    <w:rsid w:val="000674BE"/>
    <w:rsid w:val="00076526"/>
    <w:rsid w:val="00090B7A"/>
    <w:rsid w:val="000A1CB3"/>
    <w:rsid w:val="000C2901"/>
    <w:rsid w:val="000E408E"/>
    <w:rsid w:val="000E55CE"/>
    <w:rsid w:val="00105619"/>
    <w:rsid w:val="001209FC"/>
    <w:rsid w:val="0015164F"/>
    <w:rsid w:val="00185C7F"/>
    <w:rsid w:val="001C4B9E"/>
    <w:rsid w:val="002634C5"/>
    <w:rsid w:val="00281F50"/>
    <w:rsid w:val="002A3F62"/>
    <w:rsid w:val="002A43CC"/>
    <w:rsid w:val="002B4638"/>
    <w:rsid w:val="002C38C1"/>
    <w:rsid w:val="002D44D3"/>
    <w:rsid w:val="002D62F5"/>
    <w:rsid w:val="003000D0"/>
    <w:rsid w:val="00314A89"/>
    <w:rsid w:val="003245DD"/>
    <w:rsid w:val="0035549A"/>
    <w:rsid w:val="00416BCA"/>
    <w:rsid w:val="00422E4C"/>
    <w:rsid w:val="0044207F"/>
    <w:rsid w:val="004513E5"/>
    <w:rsid w:val="0046704D"/>
    <w:rsid w:val="00483D26"/>
    <w:rsid w:val="00485B12"/>
    <w:rsid w:val="00494FD5"/>
    <w:rsid w:val="004D4709"/>
    <w:rsid w:val="004E5C6E"/>
    <w:rsid w:val="00500575"/>
    <w:rsid w:val="00506EE1"/>
    <w:rsid w:val="0051639D"/>
    <w:rsid w:val="0051649B"/>
    <w:rsid w:val="00537437"/>
    <w:rsid w:val="00545ABF"/>
    <w:rsid w:val="00560C13"/>
    <w:rsid w:val="0056635D"/>
    <w:rsid w:val="00580E1C"/>
    <w:rsid w:val="0059629E"/>
    <w:rsid w:val="005A52EC"/>
    <w:rsid w:val="005B115F"/>
    <w:rsid w:val="005D2534"/>
    <w:rsid w:val="005D5EED"/>
    <w:rsid w:val="005F2C9F"/>
    <w:rsid w:val="00620543"/>
    <w:rsid w:val="00636930"/>
    <w:rsid w:val="00683258"/>
    <w:rsid w:val="00695193"/>
    <w:rsid w:val="006E3F60"/>
    <w:rsid w:val="0071044D"/>
    <w:rsid w:val="007129F9"/>
    <w:rsid w:val="0071366F"/>
    <w:rsid w:val="00774DE3"/>
    <w:rsid w:val="00795A40"/>
    <w:rsid w:val="007A67CE"/>
    <w:rsid w:val="007B60BA"/>
    <w:rsid w:val="007B721A"/>
    <w:rsid w:val="007D1D1C"/>
    <w:rsid w:val="007E40FB"/>
    <w:rsid w:val="007F4433"/>
    <w:rsid w:val="008235CE"/>
    <w:rsid w:val="00840F99"/>
    <w:rsid w:val="00842649"/>
    <w:rsid w:val="00846138"/>
    <w:rsid w:val="00870BE7"/>
    <w:rsid w:val="008C54AF"/>
    <w:rsid w:val="008D5E99"/>
    <w:rsid w:val="008E6D19"/>
    <w:rsid w:val="008F1144"/>
    <w:rsid w:val="00903B73"/>
    <w:rsid w:val="00985A93"/>
    <w:rsid w:val="009B73EA"/>
    <w:rsid w:val="009C046E"/>
    <w:rsid w:val="00A338A8"/>
    <w:rsid w:val="00A8259C"/>
    <w:rsid w:val="00AB0562"/>
    <w:rsid w:val="00AF7061"/>
    <w:rsid w:val="00B03CEF"/>
    <w:rsid w:val="00B70F01"/>
    <w:rsid w:val="00B7689C"/>
    <w:rsid w:val="00C1052E"/>
    <w:rsid w:val="00C2233B"/>
    <w:rsid w:val="00C5372D"/>
    <w:rsid w:val="00C53B1C"/>
    <w:rsid w:val="00C54484"/>
    <w:rsid w:val="00C9538C"/>
    <w:rsid w:val="00CB7805"/>
    <w:rsid w:val="00CC2902"/>
    <w:rsid w:val="00CC2A48"/>
    <w:rsid w:val="00CE4CD1"/>
    <w:rsid w:val="00CE72A2"/>
    <w:rsid w:val="00CE787E"/>
    <w:rsid w:val="00CF4EEE"/>
    <w:rsid w:val="00D027A5"/>
    <w:rsid w:val="00D10DD8"/>
    <w:rsid w:val="00D578C8"/>
    <w:rsid w:val="00D73849"/>
    <w:rsid w:val="00D77329"/>
    <w:rsid w:val="00DB3EBF"/>
    <w:rsid w:val="00DD4606"/>
    <w:rsid w:val="00E1312F"/>
    <w:rsid w:val="00E36905"/>
    <w:rsid w:val="00E425AB"/>
    <w:rsid w:val="00E622A9"/>
    <w:rsid w:val="00E76849"/>
    <w:rsid w:val="00E827C9"/>
    <w:rsid w:val="00E93CEF"/>
    <w:rsid w:val="00EB77AF"/>
    <w:rsid w:val="00EC24D6"/>
    <w:rsid w:val="00ED0EC2"/>
    <w:rsid w:val="00EE74D8"/>
    <w:rsid w:val="00F12E32"/>
    <w:rsid w:val="00F50669"/>
    <w:rsid w:val="00F52855"/>
    <w:rsid w:val="00F62E80"/>
    <w:rsid w:val="00F65107"/>
    <w:rsid w:val="00F71E8B"/>
    <w:rsid w:val="00F753F7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3CE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3C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5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0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85B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(2) + Полужирный"/>
    <w:basedOn w:val="a0"/>
    <w:rsid w:val="0006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3CE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3C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5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0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85B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(2) + Полужирный"/>
    <w:basedOn w:val="a0"/>
    <w:rsid w:val="0006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19B4-3623-41E4-B1E1-3B608251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Фирстов Владимир Константинович</dc:creator>
  <cp:lastModifiedBy>Стрелкова Е. В.</cp:lastModifiedBy>
  <cp:revision>63</cp:revision>
  <cp:lastPrinted>2016-01-12T08:15:00Z</cp:lastPrinted>
  <dcterms:created xsi:type="dcterms:W3CDTF">2015-07-02T14:53:00Z</dcterms:created>
  <dcterms:modified xsi:type="dcterms:W3CDTF">2016-01-12T08:18:00Z</dcterms:modified>
</cp:coreProperties>
</file>