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8" w:rsidRDefault="008F2C28" w:rsidP="00BB23B6">
      <w:pPr>
        <w:spacing w:after="240"/>
      </w:pPr>
    </w:p>
    <w:p w:rsidR="008F2C28" w:rsidRPr="00E11E69" w:rsidRDefault="008F2C28" w:rsidP="00BB23B6">
      <w:pPr>
        <w:spacing w:after="240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E11E69" w:rsidRPr="00E11E69" w:rsidTr="00652A3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E11E69" w:rsidRDefault="008C2E02" w:rsidP="00BB23B6">
            <w:pPr>
              <w:jc w:val="center"/>
              <w:rPr>
                <w:sz w:val="24"/>
                <w:szCs w:val="24"/>
              </w:rPr>
            </w:pPr>
            <w:r w:rsidRPr="00E11E69">
              <w:rPr>
                <w:sz w:val="24"/>
                <w:szCs w:val="24"/>
              </w:rPr>
              <w:t>г. Благовещенск, ул. Амурская, 150</w:t>
            </w:r>
            <w:r w:rsidR="00652A33" w:rsidRPr="00E11E69">
              <w:rPr>
                <w:sz w:val="24"/>
                <w:szCs w:val="24"/>
              </w:rPr>
              <w:t>, к .41</w:t>
            </w:r>
            <w:r w:rsidR="00371BE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4" w:rsidRPr="00E11E69" w:rsidRDefault="005A4D24" w:rsidP="00BB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E11E69" w:rsidRDefault="005D6CF4" w:rsidP="00BB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1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</w:t>
            </w:r>
            <w:r w:rsidR="008C2E02" w:rsidRPr="00E11E69">
              <w:rPr>
                <w:sz w:val="24"/>
                <w:szCs w:val="24"/>
              </w:rPr>
              <w:t>.2013 в 1</w:t>
            </w:r>
            <w:r w:rsidR="00A14055">
              <w:rPr>
                <w:sz w:val="24"/>
                <w:szCs w:val="24"/>
              </w:rPr>
              <w:t>1</w:t>
            </w:r>
            <w:r w:rsidR="008C2E02" w:rsidRPr="00E11E69">
              <w:rPr>
                <w:sz w:val="24"/>
                <w:szCs w:val="24"/>
              </w:rPr>
              <w:t>-00</w:t>
            </w:r>
          </w:p>
        </w:tc>
      </w:tr>
      <w:tr w:rsidR="005A4D24" w:rsidRPr="00E11E69" w:rsidTr="00652A3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867BC1" w:rsidP="00BB23B6">
            <w:pPr>
              <w:jc w:val="center"/>
            </w:pPr>
            <w:r w:rsidRPr="00E11E69"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5A4D24" w:rsidP="00BB23B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867BC1" w:rsidP="00BB23B6">
            <w:pPr>
              <w:jc w:val="center"/>
            </w:pPr>
            <w:r w:rsidRPr="00E11E69">
              <w:t>(время составления акта)</w:t>
            </w:r>
          </w:p>
        </w:tc>
      </w:tr>
    </w:tbl>
    <w:p w:rsidR="008C2E02" w:rsidRDefault="008C2E02" w:rsidP="00BB23B6">
      <w:pPr>
        <w:ind w:firstLine="709"/>
        <w:jc w:val="both"/>
        <w:rPr>
          <w:b/>
          <w:bCs/>
          <w:spacing w:val="50"/>
          <w:sz w:val="26"/>
          <w:szCs w:val="26"/>
        </w:rPr>
      </w:pPr>
    </w:p>
    <w:p w:rsidR="00BB23B6" w:rsidRPr="00E11E69" w:rsidRDefault="00BB23B6" w:rsidP="00BB23B6">
      <w:pPr>
        <w:ind w:firstLine="709"/>
        <w:jc w:val="both"/>
        <w:rPr>
          <w:b/>
          <w:bCs/>
          <w:spacing w:val="50"/>
          <w:sz w:val="26"/>
          <w:szCs w:val="26"/>
        </w:rPr>
      </w:pPr>
    </w:p>
    <w:p w:rsidR="00423D86" w:rsidRPr="00E11E69" w:rsidRDefault="00867BC1" w:rsidP="00BB23B6">
      <w:pPr>
        <w:jc w:val="center"/>
        <w:rPr>
          <w:b/>
          <w:bCs/>
          <w:spacing w:val="50"/>
          <w:sz w:val="26"/>
          <w:szCs w:val="26"/>
        </w:rPr>
      </w:pPr>
      <w:r w:rsidRPr="00E11E69">
        <w:rPr>
          <w:b/>
          <w:bCs/>
          <w:spacing w:val="50"/>
          <w:sz w:val="26"/>
          <w:szCs w:val="26"/>
        </w:rPr>
        <w:t>АКТ ПРОВЕРКИ</w:t>
      </w:r>
    </w:p>
    <w:p w:rsidR="005A4D24" w:rsidRPr="00735AB9" w:rsidRDefault="00423D86" w:rsidP="00BB23B6">
      <w:pPr>
        <w:spacing w:after="240"/>
        <w:jc w:val="center"/>
        <w:rPr>
          <w:b/>
          <w:bCs/>
          <w:spacing w:val="50"/>
          <w:sz w:val="26"/>
          <w:szCs w:val="26"/>
          <w:u w:val="single"/>
        </w:rPr>
      </w:pPr>
      <w:r w:rsidRPr="00735AB9">
        <w:rPr>
          <w:b/>
          <w:bCs/>
          <w:spacing w:val="50"/>
          <w:sz w:val="26"/>
          <w:szCs w:val="26"/>
          <w:u w:val="single"/>
        </w:rPr>
        <w:t>№</w:t>
      </w:r>
      <w:r w:rsidR="00735AB9" w:rsidRPr="00735AB9">
        <w:rPr>
          <w:b/>
          <w:bCs/>
          <w:spacing w:val="50"/>
          <w:sz w:val="26"/>
          <w:szCs w:val="26"/>
          <w:u w:val="single"/>
        </w:rPr>
        <w:t xml:space="preserve"> </w:t>
      </w:r>
      <w:r w:rsidR="0062784D" w:rsidRPr="00735AB9">
        <w:rPr>
          <w:b/>
          <w:sz w:val="26"/>
          <w:szCs w:val="26"/>
          <w:u w:val="single"/>
        </w:rPr>
        <w:t>17</w:t>
      </w:r>
      <w:r w:rsidRPr="00735AB9">
        <w:rPr>
          <w:b/>
          <w:bCs/>
          <w:spacing w:val="50"/>
          <w:sz w:val="26"/>
          <w:szCs w:val="26"/>
          <w:u w:val="single"/>
        </w:rPr>
        <w:t>/2013</w:t>
      </w:r>
    </w:p>
    <w:p w:rsidR="00BB23B6" w:rsidRPr="00735AB9" w:rsidRDefault="00BB23B6" w:rsidP="00BB23B6">
      <w:pPr>
        <w:spacing w:after="240"/>
        <w:jc w:val="center"/>
        <w:rPr>
          <w:lang w:val="en-US"/>
        </w:rPr>
      </w:pPr>
    </w:p>
    <w:p w:rsidR="008C2E02" w:rsidRPr="00E11E69" w:rsidRDefault="00B637C2" w:rsidP="00BB23B6">
      <w:pPr>
        <w:spacing w:line="276" w:lineRule="auto"/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На основании</w:t>
      </w:r>
      <w:r w:rsidR="00735AB9" w:rsidRPr="00735AB9">
        <w:rPr>
          <w:sz w:val="26"/>
          <w:szCs w:val="26"/>
        </w:rPr>
        <w:t xml:space="preserve"> </w:t>
      </w:r>
      <w:r w:rsidR="008C2E02" w:rsidRPr="00E11E69">
        <w:rPr>
          <w:sz w:val="26"/>
          <w:szCs w:val="26"/>
        </w:rPr>
        <w:t xml:space="preserve">Распоряжения Амурского УФАС России от </w:t>
      </w:r>
      <w:r w:rsidR="0066042D">
        <w:rPr>
          <w:sz w:val="26"/>
          <w:szCs w:val="26"/>
        </w:rPr>
        <w:t>01.07</w:t>
      </w:r>
      <w:r w:rsidR="008C2E02" w:rsidRPr="00E11E69">
        <w:rPr>
          <w:sz w:val="26"/>
          <w:szCs w:val="26"/>
        </w:rPr>
        <w:t xml:space="preserve">.2013 № </w:t>
      </w:r>
      <w:r w:rsidR="0066042D">
        <w:rPr>
          <w:sz w:val="26"/>
          <w:szCs w:val="26"/>
        </w:rPr>
        <w:t>03-2884</w:t>
      </w:r>
      <w:r w:rsidR="008C2E02" w:rsidRPr="00E11E69">
        <w:rPr>
          <w:sz w:val="26"/>
          <w:szCs w:val="26"/>
        </w:rPr>
        <w:t xml:space="preserve">, </w:t>
      </w:r>
      <w:r w:rsidR="00867BC1" w:rsidRPr="00E11E69">
        <w:rPr>
          <w:sz w:val="26"/>
          <w:szCs w:val="26"/>
        </w:rPr>
        <w:t xml:space="preserve">проведена </w:t>
      </w:r>
      <w:r w:rsidR="008C2E02" w:rsidRPr="00E11E69">
        <w:rPr>
          <w:sz w:val="26"/>
          <w:szCs w:val="26"/>
        </w:rPr>
        <w:t xml:space="preserve">внеплановая документарная проверка </w:t>
      </w:r>
      <w:r w:rsidR="00867BC1" w:rsidRPr="00E11E69">
        <w:rPr>
          <w:sz w:val="26"/>
          <w:szCs w:val="26"/>
        </w:rPr>
        <w:t>в отношении</w:t>
      </w:r>
      <w:r w:rsidR="008C2E02" w:rsidRPr="00E11E69">
        <w:rPr>
          <w:sz w:val="26"/>
          <w:szCs w:val="26"/>
        </w:rPr>
        <w:t xml:space="preserve"> О</w:t>
      </w:r>
      <w:r w:rsidR="0066042D">
        <w:rPr>
          <w:sz w:val="26"/>
          <w:szCs w:val="26"/>
        </w:rPr>
        <w:t>А</w:t>
      </w:r>
      <w:r w:rsidR="008C2E02" w:rsidRPr="00E11E69">
        <w:rPr>
          <w:sz w:val="26"/>
          <w:szCs w:val="26"/>
        </w:rPr>
        <w:t xml:space="preserve">О </w:t>
      </w:r>
      <w:r w:rsidR="00F031A3">
        <w:rPr>
          <w:sz w:val="26"/>
          <w:szCs w:val="26"/>
        </w:rPr>
        <w:t>«</w:t>
      </w:r>
      <w:r w:rsidR="0066042D">
        <w:rPr>
          <w:sz w:val="26"/>
          <w:szCs w:val="26"/>
        </w:rPr>
        <w:t>Азиатско-Тихоокеанский Банк</w:t>
      </w:r>
      <w:r w:rsidR="00F031A3">
        <w:rPr>
          <w:sz w:val="26"/>
          <w:szCs w:val="26"/>
        </w:rPr>
        <w:t>»</w:t>
      </w:r>
      <w:r w:rsidR="0066042D">
        <w:rPr>
          <w:sz w:val="26"/>
          <w:szCs w:val="26"/>
        </w:rPr>
        <w:t xml:space="preserve"> (далее - ОАО «АТБ»)</w:t>
      </w:r>
      <w:r w:rsidR="008C2E02" w:rsidRPr="00E11E69">
        <w:rPr>
          <w:sz w:val="26"/>
          <w:szCs w:val="26"/>
        </w:rPr>
        <w:t>,</w:t>
      </w:r>
      <w:r w:rsidR="007A3558" w:rsidRPr="00E11E69">
        <w:rPr>
          <w:sz w:val="26"/>
          <w:szCs w:val="26"/>
        </w:rPr>
        <w:t xml:space="preserve"> ИНН </w:t>
      </w:r>
      <w:r w:rsidR="00735AB9" w:rsidRPr="00735AB9">
        <w:rPr>
          <w:sz w:val="26"/>
          <w:szCs w:val="26"/>
        </w:rPr>
        <w:t>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>&gt;</w:t>
      </w:r>
      <w:r w:rsidR="007A3558" w:rsidRPr="00E11E69">
        <w:rPr>
          <w:sz w:val="26"/>
          <w:szCs w:val="26"/>
        </w:rPr>
        <w:t>,</w:t>
      </w:r>
      <w:r w:rsidR="008C2E02" w:rsidRPr="00E11E69">
        <w:rPr>
          <w:sz w:val="26"/>
          <w:szCs w:val="26"/>
        </w:rPr>
        <w:t xml:space="preserve"> расположенного по адресу:</w:t>
      </w:r>
      <w:r w:rsidR="00735AB9" w:rsidRPr="00735AB9">
        <w:rPr>
          <w:sz w:val="26"/>
          <w:szCs w:val="26"/>
        </w:rPr>
        <w:t xml:space="preserve"> 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 xml:space="preserve">&gt; </w:t>
      </w:r>
      <w:r w:rsidR="008C2E02" w:rsidRPr="00E11E69">
        <w:rPr>
          <w:sz w:val="26"/>
          <w:szCs w:val="26"/>
        </w:rPr>
        <w:t>факту</w:t>
      </w:r>
      <w:r w:rsidR="00735AB9">
        <w:rPr>
          <w:sz w:val="26"/>
          <w:szCs w:val="26"/>
        </w:rPr>
        <w:t xml:space="preserve"> </w:t>
      </w:r>
      <w:r w:rsidR="0011522A">
        <w:rPr>
          <w:sz w:val="26"/>
          <w:szCs w:val="26"/>
        </w:rPr>
        <w:t>изготовления</w:t>
      </w:r>
      <w:r w:rsidR="0043605D">
        <w:rPr>
          <w:sz w:val="26"/>
          <w:szCs w:val="26"/>
        </w:rPr>
        <w:t xml:space="preserve"> и </w:t>
      </w:r>
      <w:r w:rsidR="0043605D" w:rsidRPr="00FA7DE6">
        <w:rPr>
          <w:sz w:val="26"/>
          <w:szCs w:val="26"/>
        </w:rPr>
        <w:t xml:space="preserve">распространение рекламы </w:t>
      </w:r>
      <w:r w:rsidR="0066042D">
        <w:rPr>
          <w:sz w:val="26"/>
          <w:szCs w:val="26"/>
        </w:rPr>
        <w:t>денежного вклада ОАО «АТБ»в форме рекламных листовок ОАО «АТБ», в том числе в феврале 2013 года</w:t>
      </w:r>
      <w:r w:rsidR="00115386" w:rsidRPr="00E11E69">
        <w:rPr>
          <w:sz w:val="26"/>
          <w:szCs w:val="26"/>
        </w:rPr>
        <w:t>,</w:t>
      </w:r>
      <w:r w:rsidRPr="00E11E69">
        <w:rPr>
          <w:sz w:val="26"/>
          <w:szCs w:val="26"/>
        </w:rPr>
        <w:t xml:space="preserve"> вводящ</w:t>
      </w:r>
      <w:r w:rsidR="00DD0629" w:rsidRPr="00E11E69">
        <w:rPr>
          <w:sz w:val="26"/>
          <w:szCs w:val="26"/>
        </w:rPr>
        <w:t>их</w:t>
      </w:r>
      <w:r w:rsidRPr="00E11E69">
        <w:rPr>
          <w:sz w:val="26"/>
          <w:szCs w:val="26"/>
        </w:rPr>
        <w:t xml:space="preserve"> в заблуждение потребителей</w:t>
      </w:r>
      <w:r w:rsidR="00115386" w:rsidRPr="00E11E69">
        <w:rPr>
          <w:sz w:val="26"/>
          <w:szCs w:val="26"/>
        </w:rPr>
        <w:t xml:space="preserve"> рекламы и </w:t>
      </w:r>
      <w:r w:rsidR="008C2E02" w:rsidRPr="00E11E69">
        <w:rPr>
          <w:sz w:val="26"/>
          <w:szCs w:val="26"/>
        </w:rPr>
        <w:t>не соответствующ</w:t>
      </w:r>
      <w:r w:rsidR="00DD0629" w:rsidRPr="00E11E69">
        <w:rPr>
          <w:sz w:val="26"/>
          <w:szCs w:val="26"/>
        </w:rPr>
        <w:t>их</w:t>
      </w:r>
      <w:r w:rsidR="008C2E02" w:rsidRPr="00E11E69">
        <w:rPr>
          <w:sz w:val="26"/>
          <w:szCs w:val="26"/>
        </w:rPr>
        <w:t xml:space="preserve"> требованиям Федерального закона от 13.03.2006 N 38-ФЗ "О рекламе" (далее – Закон о рекламе).</w:t>
      </w:r>
    </w:p>
    <w:p w:rsidR="003C2EC2" w:rsidRPr="00E11E69" w:rsidRDefault="00867BC1" w:rsidP="00BB23B6">
      <w:pPr>
        <w:spacing w:line="276" w:lineRule="auto"/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Продолжительность проверки: </w:t>
      </w:r>
      <w:r w:rsidR="00115386" w:rsidRPr="00E11E69">
        <w:rPr>
          <w:sz w:val="26"/>
          <w:szCs w:val="26"/>
        </w:rPr>
        <w:t xml:space="preserve">с </w:t>
      </w:r>
      <w:r w:rsidR="007C0988">
        <w:rPr>
          <w:sz w:val="26"/>
          <w:szCs w:val="26"/>
        </w:rPr>
        <w:t>12 июля</w:t>
      </w:r>
      <w:r w:rsidR="008C2E02" w:rsidRPr="00E11E69">
        <w:rPr>
          <w:sz w:val="26"/>
          <w:szCs w:val="26"/>
        </w:rPr>
        <w:t xml:space="preserve"> 2013 года по </w:t>
      </w:r>
      <w:r w:rsidR="002C7149">
        <w:rPr>
          <w:sz w:val="26"/>
          <w:szCs w:val="26"/>
        </w:rPr>
        <w:t>17 июля</w:t>
      </w:r>
      <w:r w:rsidR="008C2E02" w:rsidRPr="00E11E69">
        <w:rPr>
          <w:sz w:val="26"/>
          <w:szCs w:val="26"/>
        </w:rPr>
        <w:t xml:space="preserve"> 2013 года.</w:t>
      </w:r>
    </w:p>
    <w:p w:rsidR="005A4D24" w:rsidRPr="00E11E69" w:rsidRDefault="00867BC1" w:rsidP="00BB23B6">
      <w:pPr>
        <w:spacing w:line="276" w:lineRule="auto"/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Акт составлен</w:t>
      </w:r>
      <w:r w:rsidR="00AF4D83" w:rsidRPr="00E11E69">
        <w:rPr>
          <w:sz w:val="26"/>
          <w:szCs w:val="26"/>
        </w:rPr>
        <w:t xml:space="preserve"> лицом, проводившим проверку</w:t>
      </w:r>
      <w:r w:rsidRPr="00E11E69">
        <w:rPr>
          <w:sz w:val="26"/>
          <w:szCs w:val="26"/>
        </w:rPr>
        <w:t xml:space="preserve">: </w:t>
      </w:r>
      <w:r w:rsidR="003C2EC2" w:rsidRPr="00E11E69">
        <w:rPr>
          <w:sz w:val="26"/>
          <w:szCs w:val="26"/>
        </w:rPr>
        <w:t xml:space="preserve">специалистом-экспертом Амурского УФАС России </w:t>
      </w:r>
      <w:r w:rsidR="00735AB9" w:rsidRPr="00735AB9">
        <w:rPr>
          <w:sz w:val="26"/>
          <w:szCs w:val="26"/>
        </w:rPr>
        <w:t>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>&gt;</w:t>
      </w:r>
      <w:r w:rsidR="003C2EC2" w:rsidRPr="00E11E69">
        <w:rPr>
          <w:sz w:val="26"/>
          <w:szCs w:val="26"/>
        </w:rPr>
        <w:t>.</w:t>
      </w:r>
    </w:p>
    <w:p w:rsidR="005A4D24" w:rsidRPr="00E11E69" w:rsidRDefault="00867BC1" w:rsidP="00BB23B6">
      <w:pPr>
        <w:spacing w:line="276" w:lineRule="auto"/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Руководителем проверяемого лица в период проведения проверки являлся  </w:t>
      </w:r>
      <w:r w:rsidR="00431974">
        <w:rPr>
          <w:sz w:val="26"/>
          <w:szCs w:val="26"/>
        </w:rPr>
        <w:t xml:space="preserve">Председатель правления ОАО «АТБ» </w:t>
      </w:r>
      <w:r w:rsidR="00735AB9" w:rsidRPr="00735AB9">
        <w:rPr>
          <w:sz w:val="26"/>
          <w:szCs w:val="26"/>
        </w:rPr>
        <w:t>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>&gt;</w:t>
      </w:r>
      <w:r w:rsidR="00735AB9">
        <w:rPr>
          <w:sz w:val="26"/>
          <w:szCs w:val="26"/>
        </w:rPr>
        <w:t xml:space="preserve"> </w:t>
      </w:r>
      <w:r w:rsidR="00B87D39">
        <w:rPr>
          <w:sz w:val="26"/>
          <w:szCs w:val="26"/>
        </w:rPr>
        <w:t>(</w:t>
      </w:r>
      <w:r w:rsidR="00431974">
        <w:rPr>
          <w:sz w:val="26"/>
          <w:szCs w:val="26"/>
        </w:rPr>
        <w:t>на основании протокола № 13 от 28.06.2013</w:t>
      </w:r>
      <w:r w:rsidR="00B87D39">
        <w:rPr>
          <w:sz w:val="26"/>
          <w:szCs w:val="26"/>
        </w:rPr>
        <w:t>)</w:t>
      </w:r>
      <w:r w:rsidR="00115386" w:rsidRPr="00E11E69">
        <w:rPr>
          <w:sz w:val="26"/>
          <w:szCs w:val="26"/>
        </w:rPr>
        <w:t>.</w:t>
      </w:r>
    </w:p>
    <w:p w:rsidR="001F4FE3" w:rsidRPr="00E11E69" w:rsidRDefault="001F4FE3" w:rsidP="00BB23B6">
      <w:pPr>
        <w:spacing w:line="276" w:lineRule="auto"/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Предметом проводимой проверки является соблюдение </w:t>
      </w:r>
      <w:r>
        <w:rPr>
          <w:sz w:val="26"/>
          <w:szCs w:val="26"/>
        </w:rPr>
        <w:t xml:space="preserve">ОАО «АТБ» </w:t>
      </w:r>
      <w:r w:rsidRPr="00E11E69">
        <w:rPr>
          <w:sz w:val="26"/>
          <w:szCs w:val="26"/>
        </w:rPr>
        <w:t>требований законодательства Российской Федерации о рекламе.</w:t>
      </w:r>
    </w:p>
    <w:p w:rsidR="001F4FE3" w:rsidRPr="00E11E69" w:rsidRDefault="001F4FE3" w:rsidP="00BB23B6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Период, за который проведена проверка соблюдения законодательства о рекламе: прошедший период 2013 года. Срок проведения проверки </w:t>
      </w:r>
      <w:r w:rsidR="002C7149">
        <w:rPr>
          <w:sz w:val="26"/>
          <w:szCs w:val="26"/>
        </w:rPr>
        <w:t xml:space="preserve">04 </w:t>
      </w:r>
      <w:r w:rsidRPr="00E11E69">
        <w:rPr>
          <w:sz w:val="26"/>
          <w:szCs w:val="26"/>
        </w:rPr>
        <w:t>рабочих дн</w:t>
      </w:r>
      <w:r w:rsidR="00DF4859">
        <w:rPr>
          <w:sz w:val="26"/>
          <w:szCs w:val="26"/>
        </w:rPr>
        <w:t>я</w:t>
      </w:r>
      <w:r w:rsidRPr="00E11E69">
        <w:rPr>
          <w:sz w:val="26"/>
          <w:szCs w:val="26"/>
        </w:rPr>
        <w:t>.</w:t>
      </w:r>
    </w:p>
    <w:p w:rsidR="00BB23B6" w:rsidRDefault="007D6110" w:rsidP="00BB2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проверки </w:t>
      </w:r>
      <w:r w:rsidR="002C7149" w:rsidRPr="00AD6C0E">
        <w:rPr>
          <w:sz w:val="26"/>
          <w:szCs w:val="26"/>
        </w:rPr>
        <w:t>ОАО «АТБ»</w:t>
      </w:r>
      <w:r w:rsidR="002C7149">
        <w:rPr>
          <w:sz w:val="26"/>
          <w:szCs w:val="26"/>
        </w:rPr>
        <w:t xml:space="preserve"> письменно пояснило</w:t>
      </w:r>
      <w:r w:rsidR="002C7149" w:rsidRPr="00AD6C0E">
        <w:rPr>
          <w:sz w:val="26"/>
          <w:szCs w:val="26"/>
        </w:rPr>
        <w:t xml:space="preserve"> (от 10.07.2013 исх. №13-1007/48</w:t>
      </w:r>
      <w:r w:rsidR="002C7149">
        <w:rPr>
          <w:sz w:val="26"/>
          <w:szCs w:val="26"/>
        </w:rPr>
        <w:t>), что является рекламодателем и рекламораспространителем</w:t>
      </w:r>
      <w:r w:rsidR="00735AB9">
        <w:rPr>
          <w:sz w:val="26"/>
          <w:szCs w:val="26"/>
        </w:rPr>
        <w:t xml:space="preserve"> </w:t>
      </w:r>
      <w:r w:rsidR="002C2AD5">
        <w:rPr>
          <w:sz w:val="26"/>
          <w:szCs w:val="26"/>
        </w:rPr>
        <w:t xml:space="preserve">рекламы </w:t>
      </w:r>
      <w:r w:rsidR="002C7149">
        <w:rPr>
          <w:sz w:val="26"/>
          <w:szCs w:val="26"/>
        </w:rPr>
        <w:t xml:space="preserve">вклада «Счастливые проценты»следующего содержания: АТБ с 1929 года, Ваш Банк Азиатско-Тихоокеанский Банк, Вклады застрахованы, Система Страхования Вкладов, 20 дней 13 %, Вклад «Счастливые проценты», </w:t>
      </w:r>
      <w:r w:rsidR="002C7149" w:rsidRPr="00735AB9">
        <w:rPr>
          <w:sz w:val="26"/>
          <w:szCs w:val="26"/>
          <w:lang w:val="en-US"/>
        </w:rPr>
        <w:t>www</w:t>
      </w:r>
      <w:r w:rsidR="002C7149" w:rsidRPr="00735AB9">
        <w:rPr>
          <w:sz w:val="26"/>
          <w:szCs w:val="26"/>
        </w:rPr>
        <w:t>.</w:t>
      </w:r>
      <w:r w:rsidR="00735AB9">
        <w:rPr>
          <w:sz w:val="26"/>
          <w:szCs w:val="26"/>
        </w:rPr>
        <w:t xml:space="preserve"> </w:t>
      </w:r>
      <w:r w:rsidR="00735AB9" w:rsidRPr="00735AB9">
        <w:rPr>
          <w:sz w:val="26"/>
          <w:szCs w:val="26"/>
        </w:rPr>
        <w:t>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>&gt;</w:t>
      </w:r>
      <w:r w:rsidR="002C7149">
        <w:rPr>
          <w:sz w:val="26"/>
          <w:szCs w:val="26"/>
        </w:rPr>
        <w:t xml:space="preserve">, атб.рф, 8-800-100-1-321 (звонок бесплатный), «Азиатско-Тихоокеанский Банк» (ОАО) Генеральная лицензия ЦБ РФ № 1810; в новый год с новой ставкой. Вклад «Счастливые проценты» солидарная прибавка! Вклад «Счастливые проценты» 1. Узнайте адрес ближайшего отделения нашего Банка по т.: 8-800-100-1-321 (звонок о России бесплатный); 2. Придите в любое отделение «Азиатско-Тихоокеанский Банк» (ОАО) с 9 января по 1 марта 2013 года; 3. Оформите вклад «Счастливые проценты» и получите хороший доход. Преимущества вкладов в нашем Банке*: Выгодная процентная ставка позволяет получить максимальных доход*; Возможность открыть, располагая любой суммой средств; Все вклады в </w:t>
      </w:r>
      <w:r w:rsidR="00BB23B6">
        <w:rPr>
          <w:sz w:val="26"/>
          <w:szCs w:val="26"/>
        </w:rPr>
        <w:t xml:space="preserve">«Азиатско-Тихоокеанский Банк» (ОАО) застрахованы «Агентством страхованием вкладом»; Мы заботимся о Вас и Вашем доходе. Условия: Срок вклада 20 дней; Вклад принимается Банком с 9.01.2013 по 01.03.2013г; </w:t>
      </w:r>
      <w:r w:rsidR="00BB23B6">
        <w:rPr>
          <w:sz w:val="26"/>
          <w:szCs w:val="26"/>
        </w:rPr>
        <w:lastRenderedPageBreak/>
        <w:t>Минимальная/максимальная сумма вклада – не ограничена; Вклад не пополняемый; Проценты по вкладу начисляются и перечисляются в конце срока к основной сумме вклада; При досрочном отзыве вклада проценты уплачиваются по ставке 0,01 % годовых в рублях; В день окончания срока хранения вклада договор считается продленным на условиях вклада «Личный счет» (ставка 0,01 % годовых в рублях), действующих в банке на момент продления договора; Валюта: рубли; Процентная ставка 13,00 % годовых. * В сравнении с иными вкладами нашего Банка.</w:t>
      </w:r>
    </w:p>
    <w:p w:rsidR="007D6110" w:rsidRPr="00DA5245" w:rsidRDefault="00BB23B6" w:rsidP="00BB2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материалов представленных ОАО «АТБ», </w:t>
      </w:r>
      <w:r w:rsidR="007D6110">
        <w:rPr>
          <w:sz w:val="26"/>
          <w:szCs w:val="26"/>
        </w:rPr>
        <w:t xml:space="preserve">не выявлено </w:t>
      </w:r>
      <w:r w:rsidR="001F4FE3">
        <w:rPr>
          <w:sz w:val="26"/>
          <w:szCs w:val="26"/>
        </w:rPr>
        <w:t xml:space="preserve">признаков </w:t>
      </w:r>
      <w:r w:rsidR="007D6110">
        <w:rPr>
          <w:sz w:val="26"/>
          <w:szCs w:val="26"/>
        </w:rPr>
        <w:t xml:space="preserve">нарушений в части 7 статьи 5, части 1,пункта 2 части 2, пункта 2 части 4 </w:t>
      </w:r>
      <w:r w:rsidR="007D6110" w:rsidRPr="00DA5245">
        <w:rPr>
          <w:sz w:val="26"/>
          <w:szCs w:val="26"/>
        </w:rPr>
        <w:t>ст</w:t>
      </w:r>
      <w:r w:rsidR="007D6110">
        <w:rPr>
          <w:sz w:val="26"/>
          <w:szCs w:val="26"/>
        </w:rPr>
        <w:t>атьи</w:t>
      </w:r>
      <w:r w:rsidR="00735AB9">
        <w:rPr>
          <w:sz w:val="26"/>
          <w:szCs w:val="26"/>
        </w:rPr>
        <w:t xml:space="preserve"> </w:t>
      </w:r>
      <w:r w:rsidR="007D6110">
        <w:rPr>
          <w:sz w:val="26"/>
          <w:szCs w:val="26"/>
        </w:rPr>
        <w:t>28</w:t>
      </w:r>
      <w:r w:rsidR="00770604">
        <w:rPr>
          <w:sz w:val="26"/>
          <w:szCs w:val="26"/>
        </w:rPr>
        <w:t>З</w:t>
      </w:r>
      <w:r w:rsidR="00735AB9">
        <w:rPr>
          <w:sz w:val="26"/>
          <w:szCs w:val="26"/>
        </w:rPr>
        <w:t xml:space="preserve"> </w:t>
      </w:r>
      <w:r w:rsidR="007D6110">
        <w:rPr>
          <w:sz w:val="26"/>
          <w:szCs w:val="26"/>
        </w:rPr>
        <w:t xml:space="preserve">акона </w:t>
      </w:r>
      <w:r w:rsidR="00770604">
        <w:rPr>
          <w:sz w:val="26"/>
          <w:szCs w:val="26"/>
        </w:rPr>
        <w:t>о рекламе</w:t>
      </w:r>
      <w:r w:rsidR="007D6110" w:rsidRPr="00DA5245">
        <w:rPr>
          <w:sz w:val="26"/>
          <w:szCs w:val="26"/>
        </w:rPr>
        <w:t xml:space="preserve">. </w:t>
      </w:r>
    </w:p>
    <w:p w:rsidR="001F4FE3" w:rsidRDefault="001F4FE3" w:rsidP="00BB23B6">
      <w:pPr>
        <w:ind w:firstLine="720"/>
        <w:jc w:val="both"/>
        <w:rPr>
          <w:sz w:val="26"/>
          <w:szCs w:val="26"/>
        </w:rPr>
      </w:pPr>
    </w:p>
    <w:p w:rsidR="00575793" w:rsidRDefault="003C2EC2" w:rsidP="00BB23B6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В ходе пров</w:t>
      </w:r>
      <w:r w:rsidR="00575793">
        <w:rPr>
          <w:sz w:val="26"/>
          <w:szCs w:val="26"/>
        </w:rPr>
        <w:t xml:space="preserve">едения проверки </w:t>
      </w:r>
      <w:r w:rsidR="002139CB">
        <w:rPr>
          <w:sz w:val="26"/>
          <w:szCs w:val="26"/>
        </w:rPr>
        <w:t>изучены</w:t>
      </w:r>
      <w:r w:rsidR="00575793">
        <w:rPr>
          <w:sz w:val="26"/>
          <w:szCs w:val="26"/>
        </w:rPr>
        <w:t xml:space="preserve"> следующие документы:</w:t>
      </w:r>
    </w:p>
    <w:p w:rsidR="00431974" w:rsidRDefault="00D4238B" w:rsidP="00BB23B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1974">
        <w:rPr>
          <w:sz w:val="26"/>
          <w:szCs w:val="26"/>
        </w:rPr>
        <w:t>Копия письма ОАО «АТБ» от 12.07.2013 исх. № 13-1207/04;</w:t>
      </w:r>
    </w:p>
    <w:p w:rsidR="00431974" w:rsidRDefault="00431974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Рекламный плакат вклада «Счастливые проценты» ОАО «АТБ»;</w:t>
      </w:r>
    </w:p>
    <w:p w:rsidR="00431974" w:rsidRDefault="00431974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Рекламная листовка вклада «Счастливые проценты» ОАО «АТБ»;</w:t>
      </w:r>
    </w:p>
    <w:p w:rsidR="00D4238B" w:rsidRDefault="00D4238B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Пояснение Банка </w:t>
      </w:r>
      <w:r w:rsidR="00AD6C0E">
        <w:rPr>
          <w:sz w:val="26"/>
          <w:szCs w:val="26"/>
        </w:rPr>
        <w:t>по</w:t>
      </w:r>
      <w:r>
        <w:rPr>
          <w:sz w:val="26"/>
          <w:szCs w:val="26"/>
        </w:rPr>
        <w:t xml:space="preserve"> запросу Амурского УФАС России </w:t>
      </w:r>
      <w:r w:rsidR="00431974">
        <w:rPr>
          <w:sz w:val="26"/>
          <w:szCs w:val="26"/>
        </w:rPr>
        <w:t xml:space="preserve">от 10.07.2013 исх. </w:t>
      </w:r>
      <w:r w:rsidR="002C2AD5">
        <w:rPr>
          <w:sz w:val="26"/>
          <w:szCs w:val="26"/>
        </w:rPr>
        <w:br/>
      </w:r>
      <w:r w:rsidR="00431974">
        <w:rPr>
          <w:sz w:val="26"/>
          <w:szCs w:val="26"/>
        </w:rPr>
        <w:t>№ 13-1007/48</w:t>
      </w:r>
      <w:r>
        <w:rPr>
          <w:sz w:val="26"/>
          <w:szCs w:val="26"/>
        </w:rPr>
        <w:t>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доверенности №</w:t>
      </w:r>
      <w:r w:rsidR="00735AB9">
        <w:rPr>
          <w:sz w:val="26"/>
          <w:szCs w:val="26"/>
        </w:rPr>
        <w:t xml:space="preserve"> </w:t>
      </w:r>
      <w:r w:rsidR="00735AB9" w:rsidRPr="00735AB9">
        <w:rPr>
          <w:sz w:val="26"/>
          <w:szCs w:val="26"/>
        </w:rPr>
        <w:t>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>&gt;</w:t>
      </w:r>
      <w:r>
        <w:rPr>
          <w:sz w:val="26"/>
          <w:szCs w:val="26"/>
        </w:rPr>
        <w:t>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договора на изготовление печатной продукции;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заявки на изготовление печатной продукции;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счет-фактуры</w:t>
      </w:r>
      <w:r w:rsidR="00735AB9">
        <w:rPr>
          <w:sz w:val="26"/>
          <w:szCs w:val="26"/>
        </w:rPr>
        <w:t xml:space="preserve"> № </w:t>
      </w:r>
      <w:r w:rsidR="00735AB9" w:rsidRPr="00735AB9">
        <w:rPr>
          <w:sz w:val="26"/>
          <w:szCs w:val="26"/>
        </w:rPr>
        <w:t>&lt;</w:t>
      </w:r>
      <w:r w:rsidR="00735AB9">
        <w:rPr>
          <w:sz w:val="26"/>
          <w:szCs w:val="26"/>
        </w:rPr>
        <w:t>…</w:t>
      </w:r>
      <w:r w:rsidR="00735AB9" w:rsidRPr="00735AB9">
        <w:rPr>
          <w:sz w:val="26"/>
          <w:szCs w:val="26"/>
        </w:rPr>
        <w:t>&gt;</w:t>
      </w:r>
      <w:r>
        <w:rPr>
          <w:sz w:val="26"/>
          <w:szCs w:val="26"/>
        </w:rPr>
        <w:t xml:space="preserve"> от 28.31.2012;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изменений № 1 вносимых в устав;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изменений № 21 вносимых в устав;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в внесении записи в ЕГРЮЛ от 14.02.1992;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внесении записи в ЕГРЮЛ от 14.02.2012;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внесении записи в ЕГРЮЛ от 16.08.2012;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внесении записи в ЕГРЮЛ от 30.01.2013;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постановки на учет в налоговом органе;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выписки из протокола № 13 от 28.06.2013;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выписки из ЕГРЮЛ;</w:t>
      </w:r>
    </w:p>
    <w:p w:rsidR="00DB2DD7" w:rsidRDefault="00DB2DD7" w:rsidP="00BB23B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Устава.</w:t>
      </w:r>
    </w:p>
    <w:p w:rsidR="00575793" w:rsidRPr="00AD6C0E" w:rsidRDefault="00575793" w:rsidP="00BB23B6">
      <w:pPr>
        <w:spacing w:line="276" w:lineRule="auto"/>
        <w:jc w:val="both"/>
        <w:rPr>
          <w:sz w:val="26"/>
          <w:szCs w:val="26"/>
        </w:rPr>
      </w:pPr>
    </w:p>
    <w:p w:rsidR="0030024E" w:rsidRDefault="0030024E" w:rsidP="0030024E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30024E" w:rsidRDefault="0030024E" w:rsidP="0030024E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30024E" w:rsidRDefault="0030024E" w:rsidP="0030024E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проверку:                                    &lt;…&gt;</w:t>
      </w:r>
    </w:p>
    <w:p w:rsidR="0030024E" w:rsidRDefault="0030024E" w:rsidP="0030024E">
      <w:pPr>
        <w:pBdr>
          <w:top w:val="single" w:sz="4" w:space="1" w:color="auto"/>
        </w:pBdr>
        <w:jc w:val="both"/>
        <w:rPr>
          <w:sz w:val="26"/>
          <w:szCs w:val="26"/>
        </w:rPr>
      </w:pPr>
    </w:p>
    <w:p w:rsidR="00DF4859" w:rsidRDefault="00DF4859" w:rsidP="00BB23B6">
      <w:pPr>
        <w:rPr>
          <w:sz w:val="26"/>
          <w:szCs w:val="26"/>
        </w:rPr>
      </w:pPr>
      <w:bookmarkStart w:id="0" w:name="_GoBack"/>
      <w:bookmarkEnd w:id="0"/>
    </w:p>
    <w:sectPr w:rsidR="00DF4859" w:rsidSect="00BB23B6">
      <w:headerReference w:type="default" r:id="rId8"/>
      <w:pgSz w:w="11906" w:h="16838"/>
      <w:pgMar w:top="1134" w:right="1133" w:bottom="1135" w:left="1531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31" w:rsidRDefault="00FA5731">
      <w:r>
        <w:separator/>
      </w:r>
    </w:p>
  </w:endnote>
  <w:endnote w:type="continuationSeparator" w:id="0">
    <w:p w:rsidR="00FA5731" w:rsidRDefault="00F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31" w:rsidRDefault="00FA5731">
      <w:r>
        <w:separator/>
      </w:r>
    </w:p>
  </w:footnote>
  <w:footnote w:type="continuationSeparator" w:id="0">
    <w:p w:rsidR="00FA5731" w:rsidRDefault="00FA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0109"/>
    </w:sdtPr>
    <w:sdtEndPr/>
    <w:sdtContent>
      <w:p w:rsidR="00FF5919" w:rsidRDefault="00AD22A5">
        <w:pPr>
          <w:pStyle w:val="a3"/>
          <w:jc w:val="center"/>
        </w:pPr>
        <w:r>
          <w:fldChar w:fldCharType="begin"/>
        </w:r>
        <w:r w:rsidR="007A3558">
          <w:instrText>PAGE   \* MERGEFORMAT</w:instrText>
        </w:r>
        <w:r>
          <w:fldChar w:fldCharType="separate"/>
        </w:r>
        <w:r w:rsidR="00D87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919" w:rsidRDefault="00FF591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848"/>
    <w:multiLevelType w:val="hybridMultilevel"/>
    <w:tmpl w:val="02F4B594"/>
    <w:lvl w:ilvl="0" w:tplc="3FE823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962ED"/>
    <w:multiLevelType w:val="hybridMultilevel"/>
    <w:tmpl w:val="7416DEB6"/>
    <w:lvl w:ilvl="0" w:tplc="A6942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025EE"/>
    <w:multiLevelType w:val="hybridMultilevel"/>
    <w:tmpl w:val="FE84D888"/>
    <w:lvl w:ilvl="0" w:tplc="F42844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94B5C"/>
    <w:multiLevelType w:val="hybridMultilevel"/>
    <w:tmpl w:val="FB1891E4"/>
    <w:lvl w:ilvl="0" w:tplc="12BE4A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F9E6C6E"/>
    <w:multiLevelType w:val="hybridMultilevel"/>
    <w:tmpl w:val="26DADE56"/>
    <w:lvl w:ilvl="0" w:tplc="6434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214"/>
    <w:rsid w:val="00025AC9"/>
    <w:rsid w:val="000377D5"/>
    <w:rsid w:val="00072076"/>
    <w:rsid w:val="000B67D5"/>
    <w:rsid w:val="000E6BFB"/>
    <w:rsid w:val="0011522A"/>
    <w:rsid w:val="00115386"/>
    <w:rsid w:val="00122251"/>
    <w:rsid w:val="00187AC0"/>
    <w:rsid w:val="001F01E2"/>
    <w:rsid w:val="001F4FE3"/>
    <w:rsid w:val="002139CB"/>
    <w:rsid w:val="00215841"/>
    <w:rsid w:val="00276578"/>
    <w:rsid w:val="00290E6C"/>
    <w:rsid w:val="00293C9E"/>
    <w:rsid w:val="002C2AD5"/>
    <w:rsid w:val="002C7149"/>
    <w:rsid w:val="002D15FD"/>
    <w:rsid w:val="002E0EE0"/>
    <w:rsid w:val="002E4A89"/>
    <w:rsid w:val="002E5777"/>
    <w:rsid w:val="0030024E"/>
    <w:rsid w:val="003147F1"/>
    <w:rsid w:val="00355005"/>
    <w:rsid w:val="00363D3E"/>
    <w:rsid w:val="00371BED"/>
    <w:rsid w:val="00385FC4"/>
    <w:rsid w:val="003C2EC2"/>
    <w:rsid w:val="003D1C3B"/>
    <w:rsid w:val="003F5E37"/>
    <w:rsid w:val="00414F39"/>
    <w:rsid w:val="00423D86"/>
    <w:rsid w:val="00431974"/>
    <w:rsid w:val="00433076"/>
    <w:rsid w:val="0043605D"/>
    <w:rsid w:val="00494BCE"/>
    <w:rsid w:val="004C1900"/>
    <w:rsid w:val="004C6522"/>
    <w:rsid w:val="004D10BB"/>
    <w:rsid w:val="00501DC0"/>
    <w:rsid w:val="00517C3F"/>
    <w:rsid w:val="00575793"/>
    <w:rsid w:val="0058015A"/>
    <w:rsid w:val="00597A89"/>
    <w:rsid w:val="005A4D24"/>
    <w:rsid w:val="005A6D10"/>
    <w:rsid w:val="005C1DC5"/>
    <w:rsid w:val="005D0EEE"/>
    <w:rsid w:val="005D252B"/>
    <w:rsid w:val="005D6CF4"/>
    <w:rsid w:val="006171C7"/>
    <w:rsid w:val="0062784D"/>
    <w:rsid w:val="00637818"/>
    <w:rsid w:val="00652A33"/>
    <w:rsid w:val="0066042D"/>
    <w:rsid w:val="00662889"/>
    <w:rsid w:val="00693E1D"/>
    <w:rsid w:val="006D0091"/>
    <w:rsid w:val="006D4EE9"/>
    <w:rsid w:val="00707398"/>
    <w:rsid w:val="00735AB9"/>
    <w:rsid w:val="00770604"/>
    <w:rsid w:val="00782503"/>
    <w:rsid w:val="007A3558"/>
    <w:rsid w:val="007A3980"/>
    <w:rsid w:val="007A5ABC"/>
    <w:rsid w:val="007B3AF4"/>
    <w:rsid w:val="007B7A26"/>
    <w:rsid w:val="007C0214"/>
    <w:rsid w:val="007C0988"/>
    <w:rsid w:val="007D2F58"/>
    <w:rsid w:val="007D4001"/>
    <w:rsid w:val="007D6110"/>
    <w:rsid w:val="007F517C"/>
    <w:rsid w:val="0081130E"/>
    <w:rsid w:val="00854168"/>
    <w:rsid w:val="00867BC1"/>
    <w:rsid w:val="0088409C"/>
    <w:rsid w:val="008962FB"/>
    <w:rsid w:val="008C2E02"/>
    <w:rsid w:val="008F2C28"/>
    <w:rsid w:val="0091093C"/>
    <w:rsid w:val="00912B29"/>
    <w:rsid w:val="00920D5F"/>
    <w:rsid w:val="00944B22"/>
    <w:rsid w:val="00955D7B"/>
    <w:rsid w:val="009617AD"/>
    <w:rsid w:val="00966FFC"/>
    <w:rsid w:val="00976596"/>
    <w:rsid w:val="00990AE3"/>
    <w:rsid w:val="009941DF"/>
    <w:rsid w:val="00A14055"/>
    <w:rsid w:val="00A4266B"/>
    <w:rsid w:val="00A45E78"/>
    <w:rsid w:val="00A819BF"/>
    <w:rsid w:val="00AB219B"/>
    <w:rsid w:val="00AD22A5"/>
    <w:rsid w:val="00AD6C0E"/>
    <w:rsid w:val="00AF4D83"/>
    <w:rsid w:val="00B01A15"/>
    <w:rsid w:val="00B21095"/>
    <w:rsid w:val="00B52EA8"/>
    <w:rsid w:val="00B637C2"/>
    <w:rsid w:val="00B84B04"/>
    <w:rsid w:val="00B87D39"/>
    <w:rsid w:val="00B90D43"/>
    <w:rsid w:val="00BB23B6"/>
    <w:rsid w:val="00BD52DD"/>
    <w:rsid w:val="00BE5729"/>
    <w:rsid w:val="00C333C0"/>
    <w:rsid w:val="00C522D4"/>
    <w:rsid w:val="00C55E8C"/>
    <w:rsid w:val="00CA444C"/>
    <w:rsid w:val="00CC5E5E"/>
    <w:rsid w:val="00D019FD"/>
    <w:rsid w:val="00D17F3C"/>
    <w:rsid w:val="00D4238B"/>
    <w:rsid w:val="00D6299F"/>
    <w:rsid w:val="00D64C6D"/>
    <w:rsid w:val="00D6719E"/>
    <w:rsid w:val="00D87A92"/>
    <w:rsid w:val="00DB2DD7"/>
    <w:rsid w:val="00DD0629"/>
    <w:rsid w:val="00DF4859"/>
    <w:rsid w:val="00E014B9"/>
    <w:rsid w:val="00E11E69"/>
    <w:rsid w:val="00E32FF1"/>
    <w:rsid w:val="00E512AE"/>
    <w:rsid w:val="00E80A07"/>
    <w:rsid w:val="00EB2B96"/>
    <w:rsid w:val="00EB6D0C"/>
    <w:rsid w:val="00EB7B95"/>
    <w:rsid w:val="00EE1C0F"/>
    <w:rsid w:val="00EE238B"/>
    <w:rsid w:val="00F031A3"/>
    <w:rsid w:val="00F2172A"/>
    <w:rsid w:val="00F2267A"/>
    <w:rsid w:val="00F43402"/>
    <w:rsid w:val="00F547BA"/>
    <w:rsid w:val="00F64C39"/>
    <w:rsid w:val="00F86C26"/>
    <w:rsid w:val="00FA0B22"/>
    <w:rsid w:val="00FA5731"/>
    <w:rsid w:val="00FC6ECA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C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C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93C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C9E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293C9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293C9E"/>
  </w:style>
  <w:style w:type="character" w:customStyle="1" w:styleId="a8">
    <w:name w:val="Текст сноски Знак"/>
    <w:basedOn w:val="a0"/>
    <w:link w:val="a7"/>
    <w:uiPriority w:val="99"/>
    <w:semiHidden/>
    <w:rsid w:val="00293C9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93C9E"/>
    <w:rPr>
      <w:vertAlign w:val="superscript"/>
    </w:rPr>
  </w:style>
  <w:style w:type="paragraph" w:styleId="aa">
    <w:name w:val="Body Text"/>
    <w:basedOn w:val="a"/>
    <w:link w:val="ab"/>
    <w:uiPriority w:val="99"/>
    <w:rsid w:val="00293C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3C9E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4BC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2C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5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bullet2gif">
    <w:name w:val="msonormalbullet2.gif"/>
    <w:basedOn w:val="a"/>
    <w:rsid w:val="0030024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4BC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2C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570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Мешкова Юлия Михайловна</cp:lastModifiedBy>
  <cp:revision>34</cp:revision>
  <cp:lastPrinted>2013-07-23T01:27:00Z</cp:lastPrinted>
  <dcterms:created xsi:type="dcterms:W3CDTF">2013-06-24T01:44:00Z</dcterms:created>
  <dcterms:modified xsi:type="dcterms:W3CDTF">2013-07-23T04:13:00Z</dcterms:modified>
</cp:coreProperties>
</file>